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left="0" w:right="0" w:hanging="0"/>
        <w:jc w:val="both"/>
        <w:rPr/>
      </w:pPr>
      <w:r>
        <w:rPr/>
        <w:t>Зарегистрировано в Национальном реестре правовых актов</w:t>
      </w:r>
    </w:p>
    <w:p>
      <w:pPr>
        <w:pStyle w:val="ConsPlusNormal"/>
        <w:bidi w:val="0"/>
        <w:spacing w:before="200" w:after="160"/>
        <w:ind w:left="0" w:right="0" w:hanging="0"/>
        <w:jc w:val="both"/>
        <w:rPr/>
      </w:pPr>
      <w:r>
        <w:rPr/>
        <w:t>Республики Беларусь 21 июля 2015 г. N 2/2303</w:t>
      </w:r>
    </w:p>
    <w:p>
      <w:pPr>
        <w:pStyle w:val="ConsPlusNormal"/>
        <w:pBdr>
          <w:top w:val="single" w:sz="6" w:space="0" w:color="000000"/>
        </w:pBdr>
        <w:bidi w:val="0"/>
        <w:spacing w:before="100" w:after="100"/>
        <w:ind w:left="0" w:right="0" w:hanging="0"/>
        <w:jc w:val="both"/>
        <w:rPr>
          <w:sz w:val="2"/>
          <w:szCs w:val="2"/>
        </w:rPr>
      </w:pPr>
      <w:r>
        <w:rPr>
          <w:sz w:val="2"/>
          <w:szCs w:val="2"/>
        </w:rPr>
      </w:r>
    </w:p>
    <w:p>
      <w:pPr>
        <w:pStyle w:val="ConsPlusNormal"/>
        <w:bidi w:val="0"/>
        <w:ind w:left="0" w:right="0" w:hanging="0"/>
        <w:rPr/>
      </w:pPr>
      <w:r>
        <w:rPr/>
      </w:r>
    </w:p>
    <w:p>
      <w:pPr>
        <w:pStyle w:val="ConsPlusTitle"/>
        <w:bidi w:val="0"/>
        <w:ind w:left="0" w:right="0" w:hanging="0"/>
        <w:jc w:val="center"/>
        <w:rPr/>
      </w:pPr>
      <w:r>
        <w:rPr/>
        <w:t>ЗАКОН РЕСПУБЛИКИ БЕЛАРУСЬ</w:t>
      </w:r>
    </w:p>
    <w:p>
      <w:pPr>
        <w:pStyle w:val="ConsPlusTitle"/>
        <w:bidi w:val="0"/>
        <w:ind w:left="0" w:right="0" w:hanging="0"/>
        <w:jc w:val="center"/>
        <w:rPr/>
      </w:pPr>
      <w:r>
        <w:rPr/>
        <w:t>15 июля 2015 г. N 305-З</w:t>
      </w:r>
    </w:p>
    <w:p>
      <w:pPr>
        <w:pStyle w:val="ConsPlusTitle"/>
        <w:bidi w:val="0"/>
        <w:ind w:left="0" w:right="0" w:hanging="0"/>
        <w:jc w:val="center"/>
        <w:rPr/>
      </w:pPr>
      <w:r>
        <w:rPr/>
      </w:r>
    </w:p>
    <w:p>
      <w:pPr>
        <w:pStyle w:val="ConsPlusTitle"/>
        <w:bidi w:val="0"/>
        <w:ind w:left="0" w:right="0" w:hanging="0"/>
        <w:jc w:val="center"/>
        <w:rPr/>
      </w:pPr>
      <w:r>
        <w:rPr/>
        <w:t>О БОРЬБЕ С КОРРУПЦИЕЙ</w:t>
      </w:r>
    </w:p>
    <w:p>
      <w:pPr>
        <w:pStyle w:val="ConsPlusNormal"/>
        <w:bidi w:val="0"/>
        <w:ind w:left="0" w:right="0" w:hanging="0"/>
        <w:rPr/>
      </w:pPr>
      <w:r>
        <w:rPr/>
      </w:r>
    </w:p>
    <w:p>
      <w:pPr>
        <w:pStyle w:val="ConsPlusNormal"/>
        <w:bidi w:val="0"/>
        <w:ind w:left="0" w:right="0" w:hanging="0"/>
        <w:jc w:val="right"/>
        <w:rPr/>
      </w:pPr>
      <w:r>
        <w:rPr>
          <w:i/>
          <w:iCs/>
        </w:rPr>
        <w:t>Принят Палатой представителей 26 июня 2015 года</w:t>
      </w:r>
      <w:r>
        <w:rPr/>
        <w:t xml:space="preserve"> </w:t>
        <w:br/>
      </w:r>
      <w:r>
        <w:rPr>
          <w:i/>
          <w:iCs/>
        </w:rPr>
        <w:t>Одобрен Советом Республики 30 июня 2015 года</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tabs>
                <w:tab w:val="clear" w:pos="720"/>
              </w:tabs>
              <w:bidi w:val="0"/>
              <w:ind w:left="0" w:right="0" w:hanging="0"/>
              <w:jc w:val="center"/>
              <w:rPr/>
            </w:pPr>
            <w:r>
              <w:rPr>
                <w:color w:val="392C69"/>
              </w:rPr>
              <w:t>(в ред. Законов Республики Беларусь от 06.01.2021 N 93-З,</w:t>
            </w:r>
          </w:p>
          <w:p>
            <w:pPr>
              <w:pStyle w:val="ConsPlusNormal"/>
              <w:widowControl w:val="false"/>
              <w:tabs>
                <w:tab w:val="clear" w:pos="720"/>
              </w:tabs>
              <w:bidi w:val="0"/>
              <w:ind w:left="0" w:right="0" w:hanging="0"/>
              <w:jc w:val="center"/>
              <w:rPr/>
            </w:pPr>
            <w:r>
              <w:rPr>
                <w:color w:val="392C69"/>
              </w:rPr>
              <w:t>от 01.06.2022 N 175-З, от 30.12.2022 N 232-З,</w:t>
            </w:r>
          </w:p>
          <w:p>
            <w:pPr>
              <w:pStyle w:val="ConsPlusNormal"/>
              <w:widowControl w:val="false"/>
              <w:tabs>
                <w:tab w:val="clear" w:pos="720"/>
              </w:tabs>
              <w:bidi w:val="0"/>
              <w:ind w:left="0" w:right="0" w:hanging="0"/>
              <w:jc w:val="center"/>
              <w:rPr/>
            </w:pPr>
            <w:r>
              <w:rPr>
                <w:color w:val="392C69"/>
              </w:rPr>
              <w:t>с изм., внесенными Законом Республики Беларусь от 07.02.2023 N 248-З)</w:t>
            </w:r>
          </w:p>
        </w:tc>
      </w:tr>
    </w:tbl>
    <w:p>
      <w:pPr>
        <w:pStyle w:val="ConsPlusNormal"/>
        <w:widowControl w:val="false"/>
        <w:bidi w:val="0"/>
        <w:ind w:left="0" w:right="0" w:hanging="0"/>
        <w:rPr/>
      </w:pPr>
      <w:r>
        <w:rPr/>
      </w:r>
    </w:p>
    <w:p>
      <w:pPr>
        <w:pStyle w:val="ConsPlusNormal"/>
        <w:bidi w:val="0"/>
        <w:ind w:left="0" w:right="0" w:firstLine="540"/>
        <w:jc w:val="both"/>
        <w:rPr/>
      </w:pPr>
      <w:r>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pPr>
        <w:pStyle w:val="ConsPlusNormal"/>
        <w:bidi w:val="0"/>
        <w:ind w:left="0" w:right="0" w:hanging="0"/>
        <w:rPr/>
      </w:pPr>
      <w:r>
        <w:rPr/>
      </w:r>
    </w:p>
    <w:p>
      <w:pPr>
        <w:pStyle w:val="ConsPlusTitle"/>
        <w:numPr>
          <w:ilvl w:val="0"/>
          <w:numId w:val="0"/>
        </w:numPr>
        <w:bidi w:val="0"/>
        <w:ind w:left="0" w:right="0" w:hanging="0"/>
        <w:jc w:val="center"/>
        <w:outlineLvl w:val="0"/>
        <w:rPr/>
      </w:pPr>
      <w:r>
        <w:rPr/>
        <w:t>ГЛАВА 1</w:t>
      </w:r>
    </w:p>
    <w:p>
      <w:pPr>
        <w:pStyle w:val="ConsPlusTitle"/>
        <w:bidi w:val="0"/>
        <w:ind w:left="0" w:right="0" w:hanging="0"/>
        <w:jc w:val="center"/>
        <w:rPr/>
      </w:pPr>
      <w:r>
        <w:rPr/>
        <w:t>ОБЩИЕ ПОЛОЖЕНИЯ</w:t>
      </w:r>
    </w:p>
    <w:p>
      <w:pPr>
        <w:pStyle w:val="ConsPlusNormal"/>
        <w:bidi w:val="0"/>
        <w:ind w:left="0" w:right="0" w:hanging="0"/>
        <w:rPr/>
      </w:pPr>
      <w:r>
        <w:rPr/>
      </w:r>
    </w:p>
    <w:p>
      <w:pPr>
        <w:pStyle w:val="ConsPlusNormal"/>
        <w:numPr>
          <w:ilvl w:val="0"/>
          <w:numId w:val="0"/>
        </w:numPr>
        <w:bidi w:val="0"/>
        <w:ind w:left="0" w:right="0" w:firstLine="540"/>
        <w:jc w:val="both"/>
        <w:outlineLvl w:val="1"/>
        <w:rPr/>
      </w:pPr>
      <w:bookmarkStart w:id="0" w:name="Par23"/>
      <w:bookmarkEnd w:id="0"/>
      <w:r>
        <w:rPr>
          <w:b/>
          <w:bCs/>
        </w:rPr>
        <w:t>Статья 1. Основные термины и их определения, применяемые в настоящем Законе</w:t>
      </w:r>
    </w:p>
    <w:p>
      <w:pPr>
        <w:pStyle w:val="ConsPlusNormal"/>
        <w:bidi w:val="0"/>
        <w:ind w:left="0" w:right="0" w:hanging="0"/>
        <w:rPr/>
      </w:pPr>
      <w:r>
        <w:rPr/>
      </w:r>
    </w:p>
    <w:p>
      <w:pPr>
        <w:pStyle w:val="ConsPlusNormal"/>
        <w:bidi w:val="0"/>
        <w:ind w:left="0" w:right="0" w:firstLine="540"/>
        <w:jc w:val="both"/>
        <w:rPr/>
      </w:pPr>
      <w:r>
        <w:rPr/>
        <w:t>В настоящем Законе применяются следующие основные термины и их определения:</w:t>
      </w:r>
    </w:p>
    <w:p>
      <w:pPr>
        <w:pStyle w:val="ConsPlusNormal"/>
        <w:bidi w:val="0"/>
        <w:spacing w:before="200" w:after="160"/>
        <w:ind w:left="0" w:right="0" w:firstLine="540"/>
        <w:jc w:val="both"/>
        <w:rPr/>
      </w:pPr>
      <w:r>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07.02.2023 N 248-З со дня формирования Всебелорусского народного собрания абзац третий статьи 1 после слов "Президент Республики Беларусь," будет дополнен словами "Председатель Всебелорусского народного собрания,".</w:t>
            </w:r>
          </w:p>
        </w:tc>
      </w:tr>
    </w:tbl>
    <w:p>
      <w:pPr>
        <w:pStyle w:val="ConsPlusNormal"/>
        <w:widowControl w:val="false"/>
        <w:bidi w:val="0"/>
        <w:spacing w:before="260" w:after="160"/>
        <w:ind w:left="0" w:right="0" w:firstLine="540"/>
        <w:jc w:val="both"/>
        <w:rPr/>
      </w:pPr>
      <w:bookmarkStart w:id="1" w:name="Par28"/>
      <w:bookmarkEnd w:id="1"/>
      <w:r>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07.02.2023 N 248-З со дня формирования Всебелорусского народного собрания абзац четвертый статьи 1 после слов "Президент Республики Беларусь," будет дополнен словами "Председатель Всебелорусского народного собрания,".</w:t>
            </w:r>
          </w:p>
        </w:tc>
      </w:tr>
    </w:tbl>
    <w:p>
      <w:pPr>
        <w:pStyle w:val="ConsPlusNormal"/>
        <w:widowControl w:val="false"/>
        <w:bidi w:val="0"/>
        <w:spacing w:before="260" w:after="160"/>
        <w:ind w:left="0" w:right="0" w:firstLine="540"/>
        <w:jc w:val="both"/>
        <w:rPr/>
      </w:pPr>
      <w:r>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07.02.2023 N 248-З со дня формирования Всебелорусского народного собрания абзац пятый статьи 1 после слова "лица), -" будет дополнен словами "делегаты Всебелорусского народного собрания (за исключением Председателя Всебелорусского народного собрания и его заместителей),".</w:t>
            </w:r>
          </w:p>
        </w:tc>
      </w:tr>
    </w:tbl>
    <w:p>
      <w:pPr>
        <w:pStyle w:val="ConsPlusNormal"/>
        <w:widowControl w:val="false"/>
        <w:bidi w:val="0"/>
        <w:spacing w:before="260" w:after="160"/>
        <w:ind w:left="0" w:right="0" w:firstLine="540"/>
        <w:jc w:val="both"/>
        <w:rPr/>
      </w:pPr>
      <w:r>
        <w:rP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pPr>
        <w:pStyle w:val="ConsPlusNormal"/>
        <w:bidi w:val="0"/>
        <w:spacing w:before="200" w:after="160"/>
        <w:ind w:left="0" w:right="0" w:firstLine="540"/>
        <w:jc w:val="both"/>
        <w:rPr/>
      </w:pPr>
      <w:r>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07.02.2023 N 248-З со дня формирования Всебелорусского народного собрания абзац седьмой статьи 1 будет дополнен словами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tc>
      </w:tr>
    </w:tbl>
    <w:p>
      <w:pPr>
        <w:pStyle w:val="ConsPlusNormal"/>
        <w:widowControl w:val="false"/>
        <w:bidi w:val="0"/>
        <w:spacing w:before="260" w:after="160"/>
        <w:ind w:left="0" w:right="0" w:firstLine="540"/>
        <w:jc w:val="both"/>
        <w:rPr/>
      </w:pPr>
      <w:r>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pPr>
        <w:pStyle w:val="ConsPlusNormal"/>
        <w:bidi w:val="0"/>
        <w:spacing w:before="200" w:after="160"/>
        <w:ind w:left="0" w:right="0" w:firstLine="540"/>
        <w:jc w:val="both"/>
        <w:rPr/>
      </w:pPr>
      <w:r>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pPr>
        <w:pStyle w:val="ConsPlusNormal"/>
        <w:bidi w:val="0"/>
        <w:spacing w:before="200" w:after="160"/>
        <w:ind w:left="0" w:right="0" w:firstLine="540"/>
        <w:jc w:val="both"/>
        <w:rPr/>
      </w:pPr>
      <w:r>
        <w:rPr/>
        <w:t>близкие родственники - родители, дети, в том числе усыновленные (удочеренные), усыновители (удочерители), родные братья и сестры, дед, бабка, внуки;</w:t>
      </w:r>
    </w:p>
    <w:p>
      <w:pPr>
        <w:pStyle w:val="ConsPlusNormal"/>
        <w:bidi w:val="0"/>
        <w:spacing w:before="200" w:after="160"/>
        <w:ind w:left="0" w:right="0" w:firstLine="540"/>
        <w:jc w:val="both"/>
        <w:rPr/>
      </w:pPr>
      <w:r>
        <w:rPr/>
        <w:t>свойственники - родители, дети, в том числе усыновленные (удочеренные), усыновители (удочерители), родные братья и сестры супруга (супруги);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pPr>
        <w:pStyle w:val="ConsPlusNormal"/>
        <w:bidi w:val="0"/>
        <w:spacing w:before="200" w:after="160"/>
        <w:ind w:left="0" w:right="0" w:firstLine="540"/>
        <w:jc w:val="both"/>
        <w:rPr/>
      </w:pPr>
      <w:r>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pPr>
        <w:pStyle w:val="ConsPlusNormal"/>
        <w:bidi w:val="0"/>
        <w:spacing w:before="200" w:after="160"/>
        <w:ind w:left="0" w:right="0" w:firstLine="540"/>
        <w:jc w:val="both"/>
        <w:rPr/>
      </w:pPr>
      <w:r>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pPr>
        <w:pStyle w:val="ConsPlusNormal"/>
        <w:bidi w:val="0"/>
        <w:spacing w:before="200" w:after="160"/>
        <w:ind w:left="0" w:right="0" w:firstLine="540"/>
        <w:jc w:val="both"/>
        <w:rPr/>
      </w:pPr>
      <w:r>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pPr>
        <w:pStyle w:val="ConsPlusNormal"/>
        <w:bidi w:val="0"/>
        <w:spacing w:before="200" w:after="160"/>
        <w:ind w:left="0" w:right="0" w:firstLine="540"/>
        <w:jc w:val="both"/>
        <w:rPr/>
      </w:pPr>
      <w:r>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pPr>
        <w:pStyle w:val="ConsPlusNormal"/>
        <w:bidi w:val="0"/>
        <w:spacing w:before="200" w:after="160"/>
        <w:ind w:left="0" w:right="0" w:firstLine="540"/>
        <w:jc w:val="both"/>
        <w:rPr/>
      </w:pPr>
      <w:r>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pPr>
        <w:pStyle w:val="ConsPlusNormal"/>
        <w:bidi w:val="0"/>
        <w:spacing w:before="200" w:after="160"/>
        <w:ind w:left="0" w:right="0" w:firstLine="540"/>
        <w:jc w:val="both"/>
        <w:rPr/>
      </w:pPr>
      <w:r>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pPr>
        <w:pStyle w:val="ConsPlusNormal"/>
        <w:bidi w:val="0"/>
        <w:ind w:left="0" w:right="0" w:hanging="0"/>
        <w:jc w:val="both"/>
        <w:rPr/>
      </w:pPr>
      <w:r>
        <w:rPr/>
        <w:t>(абзац введен Законом Республики Беларусь от 30.12.2022 N 232-З)</w:t>
      </w:r>
    </w:p>
    <w:p>
      <w:pPr>
        <w:pStyle w:val="ConsPlusNormal"/>
        <w:bidi w:val="0"/>
        <w:spacing w:before="200" w:after="160"/>
        <w:ind w:left="0" w:right="0" w:firstLine="540"/>
        <w:jc w:val="both"/>
        <w:rPr/>
      </w:pPr>
      <w:r>
        <w:rP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pPr>
        <w:pStyle w:val="ConsPlusNormal"/>
        <w:bidi w:val="0"/>
        <w:ind w:left="0" w:right="0" w:hanging="0"/>
        <w:jc w:val="both"/>
        <w:rPr/>
      </w:pPr>
      <w:r>
        <w:rPr/>
        <w:t>(абзац введен Законом Республики Беларусь от 30.12.2022 N 232-З)</w:t>
      </w:r>
    </w:p>
    <w:p>
      <w:pPr>
        <w:pStyle w:val="ConsPlusNormal"/>
        <w:bidi w:val="0"/>
        <w:spacing w:before="200" w:after="160"/>
        <w:ind w:left="0" w:right="0" w:firstLine="540"/>
        <w:jc w:val="both"/>
        <w:rPr/>
      </w:pPr>
      <w:r>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pPr>
        <w:pStyle w:val="ConsPlusNormal"/>
        <w:bidi w:val="0"/>
        <w:ind w:left="0" w:right="0" w:hanging="0"/>
        <w:jc w:val="both"/>
        <w:rPr/>
      </w:pPr>
      <w:r>
        <w:rPr/>
        <w:t>(абзац введен Законом Республики Беларусь от 30.12.2022 N 232-З)</w:t>
      </w:r>
    </w:p>
    <w:p>
      <w:pPr>
        <w:pStyle w:val="ConsPlusNormal"/>
        <w:bidi w:val="0"/>
        <w:spacing w:before="200" w:after="160"/>
        <w:ind w:left="0" w:right="0" w:firstLine="540"/>
        <w:jc w:val="both"/>
        <w:rPr/>
      </w:pPr>
      <w:r>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pPr>
        <w:pStyle w:val="ConsPlusNormal"/>
        <w:bidi w:val="0"/>
        <w:ind w:left="0" w:right="0" w:hanging="0"/>
        <w:jc w:val="both"/>
        <w:rPr/>
      </w:pPr>
      <w:r>
        <w:rPr/>
        <w:t>(абзац введен Законом Республики Беларусь от 30.12.2022 N 232-З)</w:t>
      </w:r>
    </w:p>
    <w:p>
      <w:pPr>
        <w:pStyle w:val="ConsPlusNormal"/>
        <w:bidi w:val="0"/>
        <w:spacing w:before="200" w:after="160"/>
        <w:ind w:left="0" w:right="0" w:firstLine="540"/>
        <w:jc w:val="both"/>
        <w:rPr/>
      </w:pPr>
      <w:r>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pPr>
        <w:pStyle w:val="ConsPlusNormal"/>
        <w:bidi w:val="0"/>
        <w:ind w:left="0" w:right="0" w:hanging="0"/>
        <w:jc w:val="both"/>
        <w:rPr/>
      </w:pPr>
      <w:r>
        <w:rPr/>
        <w:t>(абзац введен Законом Республики Беларусь от 30.12.2022 N 232-З)</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2. Правовое регулирование отношений в сфере борьбы с коррупцией</w:t>
      </w:r>
    </w:p>
    <w:p>
      <w:pPr>
        <w:pStyle w:val="ConsPlusNormal"/>
        <w:bidi w:val="0"/>
        <w:ind w:left="0" w:right="0" w:firstLine="54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pPr>
        <w:pStyle w:val="ConsPlusNormal"/>
        <w:bidi w:val="0"/>
        <w:spacing w:before="200" w:after="160"/>
        <w:ind w:left="0" w:right="0" w:firstLine="540"/>
        <w:jc w:val="both"/>
        <w:rPr/>
      </w:pPr>
      <w:r>
        <w:rP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pPr>
        <w:pStyle w:val="ConsPlusNormal"/>
        <w:bidi w:val="0"/>
        <w:spacing w:before="200" w:after="160"/>
        <w:ind w:left="0" w:right="0" w:firstLine="540"/>
        <w:jc w:val="both"/>
        <w:rPr/>
      </w:pPr>
      <w:r>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pStyle w:val="ConsPlusNormal"/>
        <w:bidi w:val="0"/>
        <w:spacing w:before="200" w:after="160"/>
        <w:ind w:left="0" w:right="0" w:firstLine="540"/>
        <w:jc w:val="both"/>
        <w:rPr/>
      </w:pPr>
      <w:r>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 Субъекты правонарушений, создающих условия для коррупции, и коррупционных правонарушений</w:t>
      </w:r>
    </w:p>
    <w:p>
      <w:pPr>
        <w:pStyle w:val="ConsPlusNormal"/>
        <w:bidi w:val="0"/>
        <w:ind w:left="0" w:right="0" w:hanging="0"/>
        <w:rPr/>
      </w:pPr>
      <w:r>
        <w:rPr/>
      </w:r>
    </w:p>
    <w:p>
      <w:pPr>
        <w:pStyle w:val="ConsPlusNormal"/>
        <w:bidi w:val="0"/>
        <w:ind w:left="0" w:right="0" w:firstLine="540"/>
        <w:jc w:val="both"/>
        <w:rPr/>
      </w:pPr>
      <w:r>
        <w:rPr/>
        <w:t>Субъектами правонарушений, создающих условия для коррупции, являются:</w:t>
      </w:r>
    </w:p>
    <w:p>
      <w:pPr>
        <w:pStyle w:val="ConsPlusNormal"/>
        <w:bidi w:val="0"/>
        <w:spacing w:before="200" w:after="160"/>
        <w:ind w:left="0" w:right="0" w:firstLine="540"/>
        <w:jc w:val="both"/>
        <w:rPr/>
      </w:pPr>
      <w:r>
        <w:rPr/>
        <w:t>государственные должностные лица;</w:t>
      </w:r>
    </w:p>
    <w:p>
      <w:pPr>
        <w:pStyle w:val="ConsPlusNormal"/>
        <w:bidi w:val="0"/>
        <w:spacing w:before="200" w:after="160"/>
        <w:ind w:left="0" w:right="0" w:firstLine="540"/>
        <w:jc w:val="both"/>
        <w:rPr/>
      </w:pPr>
      <w:r>
        <w:rPr/>
        <w:t>лица, приравненные к государственным должностным лицам.</w:t>
      </w:r>
    </w:p>
    <w:p>
      <w:pPr>
        <w:pStyle w:val="ConsPlusNormal"/>
        <w:bidi w:val="0"/>
        <w:spacing w:before="200" w:after="160"/>
        <w:ind w:left="0" w:right="0" w:firstLine="540"/>
        <w:jc w:val="both"/>
        <w:rPr/>
      </w:pPr>
      <w:r>
        <w:rPr/>
        <w:t>Субъектами коррупционных правонарушений являются:</w:t>
      </w:r>
    </w:p>
    <w:p>
      <w:pPr>
        <w:pStyle w:val="ConsPlusNormal"/>
        <w:bidi w:val="0"/>
        <w:spacing w:before="200" w:after="160"/>
        <w:ind w:left="0" w:right="0" w:firstLine="540"/>
        <w:jc w:val="both"/>
        <w:rPr/>
      </w:pPr>
      <w:r>
        <w:rPr/>
        <w:t>государственные должностные лица;</w:t>
      </w:r>
    </w:p>
    <w:p>
      <w:pPr>
        <w:pStyle w:val="ConsPlusNormal"/>
        <w:bidi w:val="0"/>
        <w:spacing w:before="200" w:after="160"/>
        <w:ind w:left="0" w:right="0" w:firstLine="540"/>
        <w:jc w:val="both"/>
        <w:rPr/>
      </w:pPr>
      <w:r>
        <w:rPr/>
        <w:t>лица, приравненные к государственным должностным лицам;</w:t>
      </w:r>
    </w:p>
    <w:p>
      <w:pPr>
        <w:pStyle w:val="ConsPlusNormal"/>
        <w:bidi w:val="0"/>
        <w:spacing w:before="200" w:after="160"/>
        <w:ind w:left="0" w:right="0" w:firstLine="540"/>
        <w:jc w:val="both"/>
        <w:rPr/>
      </w:pPr>
      <w:r>
        <w:rPr/>
        <w:t>иностранные должностные лица;</w:t>
      </w:r>
    </w:p>
    <w:p>
      <w:pPr>
        <w:pStyle w:val="ConsPlusNormal"/>
        <w:bidi w:val="0"/>
        <w:spacing w:before="200" w:after="160"/>
        <w:ind w:left="0" w:right="0" w:firstLine="540"/>
        <w:jc w:val="both"/>
        <w:rPr/>
      </w:pPr>
      <w:r>
        <w:rPr/>
        <w:t>лица, осуществляющие подкуп государственных должностных или приравненных к ним лиц либо иностранных должностных лиц.</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 Принципы борьбы с коррупцией</w:t>
      </w:r>
    </w:p>
    <w:p>
      <w:pPr>
        <w:pStyle w:val="ConsPlusNormal"/>
        <w:bidi w:val="0"/>
        <w:ind w:left="0" w:right="0" w:hanging="0"/>
        <w:rPr/>
      </w:pPr>
      <w:r>
        <w:rPr/>
      </w:r>
    </w:p>
    <w:p>
      <w:pPr>
        <w:pStyle w:val="ConsPlusNormal"/>
        <w:bidi w:val="0"/>
        <w:ind w:left="0" w:right="0" w:firstLine="540"/>
        <w:jc w:val="both"/>
        <w:rPr/>
      </w:pPr>
      <w:r>
        <w:rPr/>
        <w:t>Борьба с коррупцией основывается на принципах:</w:t>
      </w:r>
    </w:p>
    <w:p>
      <w:pPr>
        <w:pStyle w:val="ConsPlusNormal"/>
        <w:bidi w:val="0"/>
        <w:spacing w:before="200" w:after="160"/>
        <w:ind w:left="0" w:right="0" w:firstLine="540"/>
        <w:jc w:val="both"/>
        <w:rPr/>
      </w:pPr>
      <w:r>
        <w:rPr/>
        <w:t>законности;</w:t>
      </w:r>
    </w:p>
    <w:p>
      <w:pPr>
        <w:pStyle w:val="ConsPlusNormal"/>
        <w:bidi w:val="0"/>
        <w:spacing w:before="200" w:after="160"/>
        <w:ind w:left="0" w:right="0" w:firstLine="540"/>
        <w:jc w:val="both"/>
        <w:rPr/>
      </w:pPr>
      <w:r>
        <w:rPr/>
        <w:t>справедливости;</w:t>
      </w:r>
    </w:p>
    <w:p>
      <w:pPr>
        <w:pStyle w:val="ConsPlusNormal"/>
        <w:bidi w:val="0"/>
        <w:spacing w:before="200" w:after="160"/>
        <w:ind w:left="0" w:right="0" w:firstLine="540"/>
        <w:jc w:val="both"/>
        <w:rPr/>
      </w:pPr>
      <w:r>
        <w:rPr/>
        <w:t>равенства перед законом;</w:t>
      </w:r>
    </w:p>
    <w:p>
      <w:pPr>
        <w:pStyle w:val="ConsPlusNormal"/>
        <w:bidi w:val="0"/>
        <w:spacing w:before="200" w:after="160"/>
        <w:ind w:left="0" w:right="0" w:firstLine="540"/>
        <w:jc w:val="both"/>
        <w:rPr/>
      </w:pPr>
      <w:r>
        <w:rPr/>
        <w:t>гласности;</w:t>
      </w:r>
    </w:p>
    <w:p>
      <w:pPr>
        <w:pStyle w:val="ConsPlusNormal"/>
        <w:bidi w:val="0"/>
        <w:spacing w:before="200" w:after="160"/>
        <w:ind w:left="0" w:right="0" w:firstLine="540"/>
        <w:jc w:val="both"/>
        <w:rPr/>
      </w:pPr>
      <w:r>
        <w:rPr/>
        <w:t>приоритета мер предупреждения коррупции;</w:t>
      </w:r>
    </w:p>
    <w:p>
      <w:pPr>
        <w:pStyle w:val="ConsPlusNormal"/>
        <w:bidi w:val="0"/>
        <w:spacing w:before="200" w:after="160"/>
        <w:ind w:left="0" w:right="0" w:firstLine="540"/>
        <w:jc w:val="both"/>
        <w:rPr/>
      </w:pPr>
      <w:r>
        <w:rPr/>
        <w:t>неотвратимости ответственности;</w:t>
      </w:r>
    </w:p>
    <w:p>
      <w:pPr>
        <w:pStyle w:val="ConsPlusNormal"/>
        <w:bidi w:val="0"/>
        <w:spacing w:before="200" w:after="160"/>
        <w:ind w:left="0" w:right="0" w:firstLine="540"/>
        <w:jc w:val="both"/>
        <w:rPr/>
      </w:pPr>
      <w:r>
        <w:rPr/>
        <w:t>личной виновной ответственности;</w:t>
      </w:r>
    </w:p>
    <w:p>
      <w:pPr>
        <w:pStyle w:val="ConsPlusNormal"/>
        <w:bidi w:val="0"/>
        <w:spacing w:before="200" w:after="160"/>
        <w:ind w:left="0" w:right="0" w:firstLine="540"/>
        <w:jc w:val="both"/>
        <w:rPr/>
      </w:pPr>
      <w:r>
        <w:rPr/>
        <w:t>гуманизма.</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5. Система мер борьбы с коррупцией</w:t>
      </w:r>
    </w:p>
    <w:p>
      <w:pPr>
        <w:pStyle w:val="ConsPlusNormal"/>
        <w:bidi w:val="0"/>
        <w:ind w:left="0" w:right="0" w:hanging="0"/>
        <w:rPr/>
      </w:pPr>
      <w:r>
        <w:rPr/>
      </w:r>
    </w:p>
    <w:p>
      <w:pPr>
        <w:pStyle w:val="ConsPlusNormal"/>
        <w:bidi w:val="0"/>
        <w:ind w:left="0" w:right="0" w:firstLine="540"/>
        <w:jc w:val="both"/>
        <w:rPr/>
      </w:pPr>
      <w:r>
        <w:rPr/>
        <w:t>Борьба с коррупцией осуществляется государственными органами и иными организациями посредством комплексного применения следующих мер:</w:t>
      </w:r>
    </w:p>
    <w:p>
      <w:pPr>
        <w:pStyle w:val="ConsPlusNormal"/>
        <w:bidi w:val="0"/>
        <w:spacing w:before="200" w:after="160"/>
        <w:ind w:left="0" w:right="0" w:firstLine="540"/>
        <w:jc w:val="both"/>
        <w:rPr/>
      </w:pPr>
      <w:r>
        <w:rPr/>
        <w:t>планирования и координации деятельности государственных органов и иных организаций по борьбе с коррупцией;</w:t>
      </w:r>
    </w:p>
    <w:p>
      <w:pPr>
        <w:pStyle w:val="ConsPlusNormal"/>
        <w:bidi w:val="0"/>
        <w:spacing w:before="200" w:after="160"/>
        <w:ind w:left="0" w:right="0" w:firstLine="540"/>
        <w:jc w:val="both"/>
        <w:rPr/>
      </w:pPr>
      <w:r>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pPr>
        <w:pStyle w:val="ConsPlusNormal"/>
        <w:bidi w:val="0"/>
        <w:spacing w:before="200" w:after="160"/>
        <w:ind w:left="0" w:right="0" w:firstLine="540"/>
        <w:jc w:val="both"/>
        <w:rPr/>
      </w:pPr>
      <w:r>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pPr>
        <w:pStyle w:val="ConsPlusNormal"/>
        <w:bidi w:val="0"/>
        <w:spacing w:before="200" w:after="160"/>
        <w:ind w:left="0" w:right="0" w:firstLine="540"/>
        <w:jc w:val="both"/>
        <w:rPr/>
      </w:pPr>
      <w:r>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pPr>
        <w:pStyle w:val="ConsPlusNormal"/>
        <w:bidi w:val="0"/>
        <w:spacing w:before="200" w:after="160"/>
        <w:ind w:left="0" w:right="0" w:firstLine="540"/>
        <w:jc w:val="both"/>
        <w:rPr/>
      </w:pPr>
      <w:r>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pPr>
        <w:pStyle w:val="ConsPlusNormal"/>
        <w:bidi w:val="0"/>
        <w:spacing w:before="200" w:after="160"/>
        <w:ind w:left="0" w:right="0" w:firstLine="540"/>
        <w:jc w:val="both"/>
        <w:rPr/>
      </w:pPr>
      <w:r>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pPr>
        <w:pStyle w:val="ConsPlusNormal"/>
        <w:bidi w:val="0"/>
        <w:spacing w:before="200" w:after="160"/>
        <w:ind w:left="0" w:right="0" w:firstLine="540"/>
        <w:jc w:val="both"/>
        <w:rPr/>
      </w:pPr>
      <w:r>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pPr>
        <w:pStyle w:val="ConsPlusNormal"/>
        <w:bidi w:val="0"/>
        <w:spacing w:before="200" w:after="160"/>
        <w:ind w:left="0" w:right="0" w:firstLine="540"/>
        <w:jc w:val="both"/>
        <w:rPr/>
      </w:pPr>
      <w:r>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pPr>
        <w:pStyle w:val="ConsPlusNormal"/>
        <w:bidi w:val="0"/>
        <w:spacing w:before="200" w:after="160"/>
        <w:ind w:left="0" w:right="0" w:firstLine="540"/>
        <w:jc w:val="both"/>
        <w:rPr/>
      </w:pPr>
      <w:r>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pPr>
        <w:pStyle w:val="ConsPlusNormal"/>
        <w:bidi w:val="0"/>
        <w:spacing w:before="200" w:after="160"/>
        <w:ind w:left="0" w:right="0" w:firstLine="540"/>
        <w:jc w:val="both"/>
        <w:rPr/>
      </w:pPr>
      <w:r>
        <w:rPr/>
        <w:t>принятия кодексов этики (стандартов поведения) гражданских служащих и иных государственных должностных лиц;</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pPr>
        <w:pStyle w:val="ConsPlusNormal"/>
        <w:bidi w:val="0"/>
        <w:spacing w:before="200" w:after="160"/>
        <w:ind w:left="0" w:right="0" w:firstLine="540"/>
        <w:jc w:val="both"/>
        <w:rPr/>
      </w:pPr>
      <w:r>
        <w:rP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сочетания борьбы с коррупцией с созданием экономических и социальных предпосылок для устранения причин коррупции;</w:t>
      </w:r>
    </w:p>
    <w:p>
      <w:pPr>
        <w:pStyle w:val="ConsPlusNormal"/>
        <w:bidi w:val="0"/>
        <w:spacing w:before="200" w:after="160"/>
        <w:ind w:left="0" w:right="0" w:firstLine="540"/>
        <w:jc w:val="both"/>
        <w:rPr/>
      </w:pPr>
      <w:r>
        <w:rPr/>
        <w:t>упрощения административных процедур и сокращения их числа;</w:t>
      </w:r>
    </w:p>
    <w:p>
      <w:pPr>
        <w:pStyle w:val="ConsPlusNormal"/>
        <w:bidi w:val="0"/>
        <w:spacing w:before="200" w:after="160"/>
        <w:ind w:left="0" w:right="0" w:firstLine="540"/>
        <w:jc w:val="both"/>
        <w:rPr/>
      </w:pPr>
      <w:r>
        <w:rPr/>
        <w:t>вынесения на публичное обсуждение проектов нормативных правовых актов о борьбе с коррупцией;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организации антикоррупционного обучения государственных должностных лиц, а также лиц, обучающихся в учреждениях образования.</w:t>
      </w:r>
    </w:p>
    <w:p>
      <w:pPr>
        <w:pStyle w:val="ConsPlusNormal"/>
        <w:bidi w:val="0"/>
        <w:spacing w:before="200" w:after="160"/>
        <w:ind w:left="0" w:right="0" w:firstLine="540"/>
        <w:jc w:val="both"/>
        <w:rPr/>
      </w:pPr>
      <w:r>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pPr>
        <w:pStyle w:val="ConsPlusNormal"/>
        <w:bidi w:val="0"/>
        <w:ind w:left="0" w:right="0" w:hanging="0"/>
        <w:jc w:val="both"/>
        <w:rPr/>
      </w:pPr>
      <w:r>
        <w:rPr/>
        <w:t>(часть третья статьи 5 введена Законом Республики Беларусь от 30.12.2022 N 232-З)</w:t>
      </w:r>
    </w:p>
    <w:p>
      <w:pPr>
        <w:pStyle w:val="ConsPlusNormal"/>
        <w:bidi w:val="0"/>
        <w:ind w:left="0" w:right="0" w:hanging="0"/>
        <w:rPr/>
      </w:pPr>
      <w:r>
        <w:rPr/>
      </w:r>
    </w:p>
    <w:p>
      <w:pPr>
        <w:pStyle w:val="ConsPlusTitle"/>
        <w:numPr>
          <w:ilvl w:val="0"/>
          <w:numId w:val="0"/>
        </w:numPr>
        <w:bidi w:val="0"/>
        <w:ind w:left="0" w:right="0" w:hanging="0"/>
        <w:jc w:val="center"/>
        <w:outlineLvl w:val="0"/>
        <w:rPr/>
      </w:pPr>
      <w:r>
        <w:rPr/>
        <w:t>ГЛАВА 2</w:t>
      </w:r>
    </w:p>
    <w:p>
      <w:pPr>
        <w:pStyle w:val="ConsPlusTitle"/>
        <w:bidi w:val="0"/>
        <w:ind w:left="0" w:right="0" w:hanging="0"/>
        <w:jc w:val="center"/>
        <w:rPr/>
      </w:pPr>
      <w:r>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6. Государственные органы, осуществляющие борьбу с коррупцией</w:t>
      </w:r>
    </w:p>
    <w:p>
      <w:pPr>
        <w:pStyle w:val="ConsPlusNormal"/>
        <w:bidi w:val="0"/>
        <w:ind w:left="0" w:right="0" w:hanging="0"/>
        <w:rPr/>
      </w:pPr>
      <w:r>
        <w:rPr/>
      </w:r>
    </w:p>
    <w:p>
      <w:pPr>
        <w:pStyle w:val="ConsPlusNormal"/>
        <w:bidi w:val="0"/>
        <w:ind w:left="0" w:right="0" w:firstLine="540"/>
        <w:jc w:val="both"/>
        <w:rPr/>
      </w:pPr>
      <w:r>
        <w:rPr/>
        <w:t>Борьбу с коррупцией осуществляют органы прокуратуры, внутренних дел и государственной безопасности.</w:t>
      </w:r>
    </w:p>
    <w:p>
      <w:pPr>
        <w:pStyle w:val="ConsPlusNormal"/>
        <w:bidi w:val="0"/>
        <w:spacing w:before="200" w:after="160"/>
        <w:ind w:left="0" w:right="0" w:firstLine="540"/>
        <w:jc w:val="both"/>
        <w:rPr/>
      </w:pPr>
      <w:r>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7. Полномочия Генеральной прокуратуры в сфере борьбы с коррупцией</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Генеральная прокуратура является государственным органом, ответственным за организацию борьбы с коррупцией.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В целях обеспечения организации борьбы с коррупцией Генеральная прокуратура:</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аккумулирует информацию о фактах, свидетельствующих о коррупции;</w:t>
      </w:r>
    </w:p>
    <w:p>
      <w:pPr>
        <w:pStyle w:val="ConsPlusNormal"/>
        <w:bidi w:val="0"/>
        <w:spacing w:before="200" w:after="160"/>
        <w:ind w:left="0" w:right="0" w:firstLine="540"/>
        <w:jc w:val="both"/>
        <w:rPr/>
      </w:pPr>
      <w:r>
        <w:rPr/>
        <w:t>анализирует эффективность применяемых мер по противодействию коррупции;</w:t>
      </w:r>
    </w:p>
    <w:p>
      <w:pPr>
        <w:pStyle w:val="ConsPlusNormal"/>
        <w:bidi w:val="0"/>
        <w:spacing w:before="200" w:after="160"/>
        <w:ind w:left="0" w:right="0" w:firstLine="540"/>
        <w:jc w:val="both"/>
        <w:rPr/>
      </w:pPr>
      <w:r>
        <w:rPr/>
        <w:t>координирует правоохранительную деятельность иных государственных органов, осуществляющих борьбу с коррупцией;</w:t>
      </w:r>
    </w:p>
    <w:p>
      <w:pPr>
        <w:pStyle w:val="ConsPlusNormal"/>
        <w:bidi w:val="0"/>
        <w:spacing w:before="200" w:after="160"/>
        <w:ind w:left="0" w:right="0" w:firstLine="540"/>
        <w:jc w:val="both"/>
        <w:rPr/>
      </w:pPr>
      <w:r>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готовит предложения по совершенствованию правового регулирования борьбы с коррупцией;</w:t>
      </w:r>
    </w:p>
    <w:p>
      <w:pPr>
        <w:pStyle w:val="ConsPlusNormal"/>
        <w:bidi w:val="0"/>
        <w:spacing w:before="200" w:after="160"/>
        <w:ind w:left="0" w:right="0" w:firstLine="540"/>
        <w:jc w:val="both"/>
        <w:rPr/>
      </w:pPr>
      <w:r>
        <w:rPr/>
        <w:t>осуществляет иные полномочия в сфере борьбы с коррупцией, установленные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8. Специальные подразделения по борьбе с коррупцией и их права</w:t>
      </w:r>
    </w:p>
    <w:p>
      <w:pPr>
        <w:pStyle w:val="ConsPlusNormal"/>
        <w:bidi w:val="0"/>
        <w:ind w:left="0" w:right="0" w:hanging="0"/>
        <w:rPr/>
      </w:pPr>
      <w:r>
        <w:rPr/>
      </w:r>
    </w:p>
    <w:p>
      <w:pPr>
        <w:pStyle w:val="ConsPlusNormal"/>
        <w:bidi w:val="0"/>
        <w:ind w:left="0" w:right="0" w:firstLine="540"/>
        <w:jc w:val="both"/>
        <w:rPr/>
      </w:pPr>
      <w:r>
        <w:rPr/>
        <w:t>В органах прокуратуры, внутренних дел и государственной безопасности создаются специальные подразделения по борьбе с коррупцией.</w:t>
      </w:r>
    </w:p>
    <w:p>
      <w:pPr>
        <w:pStyle w:val="ConsPlusNormal"/>
        <w:bidi w:val="0"/>
        <w:spacing w:before="200" w:after="160"/>
        <w:ind w:left="0" w:right="0" w:firstLine="540"/>
        <w:jc w:val="both"/>
        <w:rPr/>
      </w:pPr>
      <w:r>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pPr>
        <w:pStyle w:val="ConsPlusNormal"/>
        <w:bidi w:val="0"/>
        <w:spacing w:before="200" w:after="160"/>
        <w:ind w:left="0" w:right="0" w:firstLine="540"/>
        <w:jc w:val="both"/>
        <w:rPr/>
      </w:pPr>
      <w:r>
        <w:rPr/>
        <w:t>Специальным подразделениям по борьбе с коррупцией при выполнении возложенных на них задач предоставляется право:</w:t>
      </w:r>
    </w:p>
    <w:p>
      <w:pPr>
        <w:pStyle w:val="ConsPlusNormal"/>
        <w:bidi w:val="0"/>
        <w:spacing w:before="200" w:after="160"/>
        <w:ind w:left="0" w:right="0" w:firstLine="540"/>
        <w:jc w:val="both"/>
        <w:rPr/>
      </w:pPr>
      <w:r>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pPr>
        <w:pStyle w:val="ConsPlusNormal"/>
        <w:bidi w:val="0"/>
        <w:spacing w:before="200" w:after="160"/>
        <w:ind w:left="0" w:right="0" w:firstLine="540"/>
        <w:jc w:val="both"/>
        <w:rPr/>
      </w:pPr>
      <w:r>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pPr>
        <w:pStyle w:val="ConsPlusNormal"/>
        <w:bidi w:val="0"/>
        <w:spacing w:before="200" w:after="160"/>
        <w:ind w:left="0" w:right="0" w:firstLine="540"/>
        <w:jc w:val="both"/>
        <w:rPr/>
      </w:pPr>
      <w:r>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pPr>
        <w:pStyle w:val="ConsPlusNormal"/>
        <w:bidi w:val="0"/>
        <w:spacing w:before="200" w:after="160"/>
        <w:ind w:left="0" w:right="0" w:firstLine="540"/>
        <w:jc w:val="both"/>
        <w:rPr/>
      </w:pPr>
      <w:r>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9. Государственные органы и иные организации, участвующие в борьбе с коррупцией</w:t>
      </w:r>
    </w:p>
    <w:p>
      <w:pPr>
        <w:pStyle w:val="ConsPlusNormal"/>
        <w:bidi w:val="0"/>
        <w:ind w:left="0" w:right="0" w:hanging="0"/>
        <w:rPr/>
      </w:pPr>
      <w:r>
        <w:rPr/>
      </w:r>
    </w:p>
    <w:p>
      <w:pPr>
        <w:pStyle w:val="ConsPlusNormal"/>
        <w:bidi w:val="0"/>
        <w:ind w:left="0" w:right="0" w:firstLine="540"/>
        <w:jc w:val="both"/>
        <w:rPr/>
      </w:pPr>
      <w:r>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Общественные объединения участвуют в борьбе с коррупцией в соответствии с настоящим Законом и иными актами законодательства.</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10. Взаимодействие государственных органов и иных организаций в сфере борьбы с коррупцией</w:t>
      </w:r>
    </w:p>
    <w:p>
      <w:pPr>
        <w:pStyle w:val="ConsPlusNormal"/>
        <w:bidi w:val="0"/>
        <w:ind w:left="0" w:right="0" w:firstLine="54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pPr>
        <w:pStyle w:val="ConsPlusNormal"/>
        <w:bidi w:val="0"/>
        <w:spacing w:before="200" w:after="160"/>
        <w:ind w:left="0" w:right="0" w:firstLine="540"/>
        <w:jc w:val="both"/>
        <w:rPr/>
      </w:pPr>
      <w:r>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pPr>
        <w:pStyle w:val="ConsPlusNormal"/>
        <w:bidi w:val="0"/>
        <w:spacing w:before="200" w:after="160"/>
        <w:ind w:left="0" w:right="0" w:firstLine="540"/>
        <w:jc w:val="both"/>
        <w:rPr/>
      </w:pPr>
      <w:r>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pPr>
        <w:pStyle w:val="ConsPlusNormal"/>
        <w:bidi w:val="0"/>
        <w:spacing w:before="200" w:after="160"/>
        <w:ind w:left="0" w:right="0" w:firstLine="540"/>
        <w:jc w:val="both"/>
        <w:rPr/>
      </w:pPr>
      <w:r>
        <w:rP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pPr>
        <w:pStyle w:val="ConsPlusNormal"/>
        <w:bidi w:val="0"/>
        <w:spacing w:before="200" w:after="160"/>
        <w:ind w:left="0" w:right="0" w:firstLine="540"/>
        <w:jc w:val="both"/>
        <w:rPr/>
      </w:pPr>
      <w:r>
        <w:rP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07.02.2023 N 248-З со дня формирования Всебелорусского народного собрания абзац четвертый части третьей статьи 10 будет изложен в следующей редакции:</w:t>
            </w:r>
          </w:p>
          <w:p>
            <w:pPr>
              <w:pStyle w:val="ConsPlusNormal"/>
              <w:widowControl w:val="false"/>
              <w:bidi w:val="0"/>
              <w:ind w:left="0" w:right="0" w:hanging="0"/>
              <w:jc w:val="both"/>
              <w:rPr/>
            </w:pPr>
            <w:r>
              <w:rPr>
                <w:color w:val="392C69"/>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tc>
      </w:tr>
    </w:tbl>
    <w:p>
      <w:pPr>
        <w:pStyle w:val="ConsPlusNormal"/>
        <w:widowControl w:val="false"/>
        <w:bidi w:val="0"/>
        <w:spacing w:before="260" w:after="160"/>
        <w:ind w:left="0" w:right="0" w:firstLine="540"/>
        <w:jc w:val="both"/>
        <w:rPr/>
      </w:pPr>
      <w:r>
        <w:rP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pPr>
        <w:pStyle w:val="ConsPlusNormal"/>
        <w:bidi w:val="0"/>
        <w:spacing w:before="200" w:after="160"/>
        <w:ind w:left="0" w:right="0" w:firstLine="540"/>
        <w:jc w:val="both"/>
        <w:rPr/>
      </w:pPr>
      <w:r>
        <w:rPr/>
        <w:t>Порядок и условия взаимодействия государственных органов, осуществляющих борьбу с коррупцией, определяются ими совместно.</w:t>
      </w:r>
    </w:p>
    <w:p>
      <w:pPr>
        <w:pStyle w:val="ConsPlusNormal"/>
        <w:bidi w:val="0"/>
        <w:spacing w:before="200" w:after="160"/>
        <w:ind w:left="0" w:right="0" w:firstLine="540"/>
        <w:jc w:val="both"/>
        <w:rPr/>
      </w:pPr>
      <w:r>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pPr>
        <w:pStyle w:val="ConsPlusNormal"/>
        <w:bidi w:val="0"/>
        <w:ind w:left="0" w:right="0" w:hanging="0"/>
        <w:rPr/>
      </w:pPr>
      <w:r>
        <w:rPr/>
      </w:r>
    </w:p>
    <w:p>
      <w:pPr>
        <w:pStyle w:val="ConsPlusNormal"/>
        <w:bidi w:val="0"/>
        <w:ind w:left="0" w:right="0" w:firstLine="540"/>
        <w:jc w:val="both"/>
        <w:rPr/>
      </w:pPr>
      <w:r>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pPr>
        <w:pStyle w:val="ConsPlusNormal"/>
        <w:bidi w:val="0"/>
        <w:spacing w:before="200" w:after="160"/>
        <w:ind w:left="0" w:right="0" w:firstLine="540"/>
        <w:jc w:val="both"/>
        <w:rPr/>
      </w:pPr>
      <w:bookmarkStart w:id="2" w:name="Par179"/>
      <w:bookmarkEnd w:id="2"/>
      <w:r>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pPr>
        <w:pStyle w:val="ConsPlusNormal"/>
        <w:bidi w:val="0"/>
        <w:spacing w:before="200" w:after="160"/>
        <w:ind w:left="0" w:right="0" w:firstLine="540"/>
        <w:jc w:val="both"/>
        <w:rPr/>
      </w:pPr>
      <w:r>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12. Информационное обеспечение борьбы с коррупцией</w:t>
      </w:r>
    </w:p>
    <w:p>
      <w:pPr>
        <w:pStyle w:val="ConsPlusNormal"/>
        <w:bidi w:val="0"/>
        <w:ind w:left="0" w:right="0" w:hanging="0"/>
        <w:rPr/>
      </w:pPr>
      <w:r>
        <w:rPr/>
      </w:r>
    </w:p>
    <w:p>
      <w:pPr>
        <w:pStyle w:val="ConsPlusNormal"/>
        <w:bidi w:val="0"/>
        <w:ind w:left="0" w:right="0" w:firstLine="540"/>
        <w:jc w:val="both"/>
        <w:rPr/>
      </w:pPr>
      <w:r>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pPr>
        <w:pStyle w:val="ConsPlusNormal"/>
        <w:bidi w:val="0"/>
        <w:spacing w:before="200" w:after="160"/>
        <w:ind w:left="0" w:right="0" w:firstLine="540"/>
        <w:jc w:val="both"/>
        <w:rPr/>
      </w:pPr>
      <w:r>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pPr>
        <w:pStyle w:val="ConsPlusNormal"/>
        <w:bidi w:val="0"/>
        <w:ind w:left="0" w:right="0" w:hanging="0"/>
        <w:rPr/>
      </w:pPr>
      <w:r>
        <w:rPr/>
      </w:r>
    </w:p>
    <w:p>
      <w:pPr>
        <w:pStyle w:val="ConsPlusNormal"/>
        <w:bidi w:val="0"/>
        <w:ind w:left="0" w:right="0" w:firstLine="540"/>
        <w:jc w:val="both"/>
        <w:rPr/>
      </w:pPr>
      <w:r>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14. Финансовое и материально-техническое обеспечение специальных подразделений по борьбе с коррупцией</w:t>
      </w:r>
    </w:p>
    <w:p>
      <w:pPr>
        <w:pStyle w:val="ConsPlusNormal"/>
        <w:bidi w:val="0"/>
        <w:ind w:left="0" w:right="0" w:hanging="0"/>
        <w:rPr/>
      </w:pPr>
      <w:r>
        <w:rPr/>
      </w:r>
    </w:p>
    <w:p>
      <w:pPr>
        <w:pStyle w:val="ConsPlusNormal"/>
        <w:bidi w:val="0"/>
        <w:ind w:left="0" w:right="0" w:firstLine="540"/>
        <w:jc w:val="both"/>
        <w:rPr/>
      </w:pPr>
      <w:r>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pPr>
        <w:pStyle w:val="ConsPlusNormal"/>
        <w:bidi w:val="0"/>
        <w:ind w:left="0" w:right="0" w:hanging="0"/>
        <w:rPr/>
      </w:pPr>
      <w:r>
        <w:rPr/>
      </w:r>
    </w:p>
    <w:p>
      <w:pPr>
        <w:pStyle w:val="ConsPlusTitle"/>
        <w:numPr>
          <w:ilvl w:val="0"/>
          <w:numId w:val="0"/>
        </w:numPr>
        <w:bidi w:val="0"/>
        <w:ind w:left="0" w:right="0" w:hanging="0"/>
        <w:jc w:val="center"/>
        <w:outlineLvl w:val="0"/>
        <w:rPr/>
      </w:pPr>
      <w:r>
        <w:rPr/>
        <w:t>ГЛАВА 3</w:t>
      </w:r>
    </w:p>
    <w:p>
      <w:pPr>
        <w:pStyle w:val="ConsPlusTitle"/>
        <w:bidi w:val="0"/>
        <w:ind w:left="0" w:right="0" w:hanging="0"/>
        <w:jc w:val="center"/>
        <w:rPr/>
      </w:pPr>
      <w:r>
        <w:rPr/>
        <w:t>ПРЕДУПРЕЖДЕНИЕ КОРРУПЦИИ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pPr>
        <w:pStyle w:val="ConsPlusNormal"/>
        <w:bidi w:val="0"/>
        <w:ind w:left="0" w:right="0" w:hanging="0"/>
        <w:rPr/>
      </w:pPr>
      <w:r>
        <w:rPr/>
      </w:r>
    </w:p>
    <w:p>
      <w:pPr>
        <w:pStyle w:val="ConsPlusNormal"/>
        <w:bidi w:val="0"/>
        <w:ind w:left="0" w:right="0" w:firstLine="540"/>
        <w:jc w:val="both"/>
        <w:rPr/>
      </w:pPr>
      <w:bookmarkStart w:id="3" w:name="Par201"/>
      <w:bookmarkEnd w:id="3"/>
      <w:r>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pPr>
        <w:pStyle w:val="ConsPlusNormal"/>
        <w:bidi w:val="0"/>
        <w:spacing w:before="200" w:after="160"/>
        <w:ind w:left="0" w:right="0" w:firstLine="540"/>
        <w:jc w:val="both"/>
        <w:rPr/>
      </w:pPr>
      <w:bookmarkStart w:id="4" w:name="Par202"/>
      <w:bookmarkEnd w:id="4"/>
      <w:r>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pPr>
        <w:pStyle w:val="ConsPlusNormal"/>
        <w:bidi w:val="0"/>
        <w:spacing w:before="200" w:after="160"/>
        <w:ind w:left="0" w:right="0" w:firstLine="540"/>
        <w:jc w:val="both"/>
        <w:rPr/>
      </w:pPr>
      <w:r>
        <w:rPr/>
        <w:t>о распоряжении государственным имуществом;</w:t>
      </w:r>
    </w:p>
    <w:p>
      <w:pPr>
        <w:pStyle w:val="ConsPlusNormal"/>
        <w:bidi w:val="0"/>
        <w:spacing w:before="200" w:after="160"/>
        <w:ind w:left="0" w:right="0" w:firstLine="540"/>
        <w:jc w:val="both"/>
        <w:rPr/>
      </w:pPr>
      <w:r>
        <w:rPr/>
        <w:t>о проведении закупок;</w:t>
      </w:r>
    </w:p>
    <w:p>
      <w:pPr>
        <w:pStyle w:val="ConsPlusNormal"/>
        <w:bidi w:val="0"/>
        <w:spacing w:before="200" w:after="160"/>
        <w:ind w:left="0" w:right="0" w:firstLine="540"/>
        <w:jc w:val="both"/>
        <w:rPr/>
      </w:pPr>
      <w:r>
        <w:rPr/>
        <w:t>о привлечении юридических лиц и (или) индивидуальных предпринимателей к реализации государственных программ и государственных заказов;</w:t>
      </w:r>
    </w:p>
    <w:p>
      <w:pPr>
        <w:pStyle w:val="ConsPlusNormal"/>
        <w:bidi w:val="0"/>
        <w:spacing w:before="200" w:after="160"/>
        <w:ind w:left="0" w:right="0" w:firstLine="540"/>
        <w:jc w:val="both"/>
        <w:rPr/>
      </w:pPr>
      <w:r>
        <w:rPr/>
        <w:t>о распределении квот;</w:t>
      </w:r>
    </w:p>
    <w:p>
      <w:pPr>
        <w:pStyle w:val="ConsPlusNormal"/>
        <w:bidi w:val="0"/>
        <w:spacing w:before="200" w:after="160"/>
        <w:ind w:left="0" w:right="0" w:firstLine="540"/>
        <w:jc w:val="both"/>
        <w:rPr/>
      </w:pPr>
      <w:r>
        <w:rPr/>
        <w:t>о выборе поставщиков для государственных нужд;</w:t>
      </w:r>
    </w:p>
    <w:p>
      <w:pPr>
        <w:pStyle w:val="ConsPlusNormal"/>
        <w:bidi w:val="0"/>
        <w:spacing w:before="200" w:after="160"/>
        <w:ind w:left="0" w:right="0" w:firstLine="540"/>
        <w:jc w:val="both"/>
        <w:rPr/>
      </w:pPr>
      <w:r>
        <w:rPr/>
        <w:t>о возложении на юридическое лицо и (или) индивидуального предпринимателя отдельных функций государственного заказчика;</w:t>
      </w:r>
    </w:p>
    <w:p>
      <w:pPr>
        <w:pStyle w:val="ConsPlusNormal"/>
        <w:bidi w:val="0"/>
        <w:spacing w:before="200" w:after="160"/>
        <w:ind w:left="0" w:right="0" w:firstLine="540"/>
        <w:jc w:val="both"/>
        <w:rPr/>
      </w:pPr>
      <w:r>
        <w:rPr/>
        <w:t>в иных случаях, предусмотренных актами законодательства.</w:t>
      </w:r>
    </w:p>
    <w:p>
      <w:pPr>
        <w:pStyle w:val="ConsPlusNormal"/>
        <w:bidi w:val="0"/>
        <w:spacing w:before="200" w:after="160"/>
        <w:ind w:left="0" w:right="0" w:firstLine="540"/>
        <w:jc w:val="both"/>
        <w:rPr/>
      </w:pPr>
      <w:r>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pPr>
        <w:pStyle w:val="ConsPlusNormal"/>
        <w:bidi w:val="0"/>
        <w:ind w:left="0" w:right="0" w:hanging="0"/>
        <w:rPr/>
      </w:pPr>
      <w:r>
        <w:rPr/>
      </w:r>
    </w:p>
    <w:p>
      <w:pPr>
        <w:pStyle w:val="ConsPlusNormal"/>
        <w:numPr>
          <w:ilvl w:val="0"/>
          <w:numId w:val="0"/>
        </w:numPr>
        <w:bidi w:val="0"/>
        <w:ind w:left="0" w:right="0" w:firstLine="540"/>
        <w:jc w:val="both"/>
        <w:outlineLvl w:val="1"/>
        <w:rPr/>
      </w:pPr>
      <w:bookmarkStart w:id="5" w:name="Par212"/>
      <w:bookmarkEnd w:id="5"/>
      <w:r>
        <w:rPr>
          <w:b/>
          <w:bCs/>
        </w:rPr>
        <w:t>Статья 16. Обязательство государственного должностного лица, лица, претендующего на занятие должности государственного должностного лица</w:t>
      </w:r>
    </w:p>
    <w:p>
      <w:pPr>
        <w:pStyle w:val="ConsPlusNormal"/>
        <w:bidi w:val="0"/>
        <w:ind w:left="0" w:right="0" w:hanging="0"/>
        <w:rPr/>
      </w:pPr>
      <w:r>
        <w:rPr/>
      </w:r>
    </w:p>
    <w:p>
      <w:pPr>
        <w:pStyle w:val="ConsPlusNormal"/>
        <w:bidi w:val="0"/>
        <w:ind w:left="0" w:right="0" w:firstLine="540"/>
        <w:jc w:val="both"/>
        <w:rPr/>
      </w:pPr>
      <w:r>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17 - 20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07.02.2023 N 248-З со дня формирования Всебелорусского народного собрания часть вторая статьи 16 после слов "кандидата на должность государственного должностного лица" будет дополнена словами ", во внесении предложения об избрании на должность государственного должностного лица".</w:t>
            </w:r>
          </w:p>
        </w:tc>
      </w:tr>
    </w:tbl>
    <w:p>
      <w:pPr>
        <w:pStyle w:val="ConsPlusNormal"/>
        <w:widowControl w:val="false"/>
        <w:bidi w:val="0"/>
        <w:spacing w:before="260" w:after="160"/>
        <w:ind w:left="0" w:right="0" w:firstLine="540"/>
        <w:jc w:val="both"/>
        <w:rPr/>
      </w:pPr>
      <w:r>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pPr>
        <w:pStyle w:val="ConsPlusNormal"/>
        <w:bidi w:val="0"/>
        <w:spacing w:before="200" w:after="160"/>
        <w:ind w:left="0" w:right="0" w:firstLine="540"/>
        <w:jc w:val="both"/>
        <w:rPr/>
      </w:pPr>
      <w:r>
        <w:rP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pPr>
        <w:pStyle w:val="ConsPlusNormal"/>
        <w:bidi w:val="0"/>
        <w:ind w:left="0" w:right="0" w:hanging="0"/>
        <w:jc w:val="both"/>
        <w:rPr/>
      </w:pPr>
      <w:r>
        <w:rPr/>
        <w:t>(часть третья статьи 16 введена Законом Республики Беларусь от 30.12.2022 N 232-З)</w:t>
      </w:r>
    </w:p>
    <w:p>
      <w:pPr>
        <w:pStyle w:val="ConsPlusNormal"/>
        <w:bidi w:val="0"/>
        <w:spacing w:before="200" w:after="160"/>
        <w:ind w:left="0" w:right="0" w:firstLine="540"/>
        <w:jc w:val="both"/>
        <w:rPr/>
      </w:pPr>
      <w:r>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bookmarkStart w:id="6" w:name="Par222"/>
      <w:bookmarkEnd w:id="6"/>
      <w:r>
        <w:rPr>
          <w:b/>
          <w:bCs/>
        </w:rPr>
        <w:t>Статья 17. Ограничения, устанавливаемые для государственных должностных и приравненных к ним лиц</w:t>
      </w:r>
    </w:p>
    <w:p>
      <w:pPr>
        <w:pStyle w:val="ConsPlusNormal"/>
        <w:bidi w:val="0"/>
        <w:ind w:left="0" w:right="0" w:hanging="0"/>
        <w:rPr/>
      </w:pPr>
      <w:r>
        <w:rPr/>
      </w:r>
    </w:p>
    <w:p>
      <w:pPr>
        <w:pStyle w:val="ConsPlusNormal"/>
        <w:bidi w:val="0"/>
        <w:ind w:left="0" w:right="0" w:firstLine="540"/>
        <w:jc w:val="both"/>
        <w:rPr/>
      </w:pPr>
      <w:bookmarkStart w:id="7" w:name="Par224"/>
      <w:bookmarkEnd w:id="7"/>
      <w:r>
        <w:rPr/>
        <w:t>Государственное должностное лицо не вправе:</w:t>
      </w:r>
    </w:p>
    <w:p>
      <w:pPr>
        <w:pStyle w:val="ConsPlusNormal"/>
        <w:bidi w:val="0"/>
        <w:spacing w:before="200" w:after="160"/>
        <w:ind w:left="0" w:right="0" w:firstLine="540"/>
        <w:jc w:val="both"/>
        <w:rPr/>
      </w:pPr>
      <w:r>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pPr>
        <w:pStyle w:val="ConsPlusNormal"/>
        <w:bidi w:val="0"/>
        <w:spacing w:before="200" w:after="160"/>
        <w:ind w:left="0" w:right="0" w:firstLine="540"/>
        <w:jc w:val="both"/>
        <w:rPr/>
      </w:pPr>
      <w:r>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pPr>
        <w:pStyle w:val="ConsPlusNormal"/>
        <w:bidi w:val="0"/>
        <w:spacing w:before="200" w:after="160"/>
        <w:ind w:left="0" w:right="0" w:firstLine="540"/>
        <w:jc w:val="both"/>
        <w:rPr/>
      </w:pPr>
      <w:r>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pPr>
        <w:pStyle w:val="ConsPlusNormal"/>
        <w:bidi w:val="0"/>
        <w:spacing w:before="200" w:after="160"/>
        <w:ind w:left="0" w:right="0" w:firstLine="540"/>
        <w:jc w:val="both"/>
        <w:rPr/>
      </w:pPr>
      <w:r>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pPr>
        <w:pStyle w:val="ConsPlusNormal"/>
        <w:bidi w:val="0"/>
        <w:spacing w:before="200" w:after="160"/>
        <w:ind w:left="0" w:right="0" w:firstLine="540"/>
        <w:jc w:val="both"/>
        <w:rPr/>
      </w:pPr>
      <w:r>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pPr>
        <w:pStyle w:val="ConsPlusNormal"/>
        <w:bidi w:val="0"/>
        <w:spacing w:before="200" w:after="160"/>
        <w:ind w:left="0" w:right="0" w:firstLine="540"/>
        <w:jc w:val="both"/>
        <w:rPr/>
      </w:pPr>
      <w:r>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pPr>
        <w:pStyle w:val="ConsPlusNormal"/>
        <w:bidi w:val="0"/>
        <w:spacing w:before="200" w:after="160"/>
        <w:ind w:left="0" w:right="0" w:firstLine="540"/>
        <w:jc w:val="both"/>
        <w:rPr/>
      </w:pPr>
      <w:r>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pPr>
        <w:pStyle w:val="ConsPlusNormal"/>
        <w:bidi w:val="0"/>
        <w:spacing w:before="200" w:after="160"/>
        <w:ind w:left="0" w:right="0" w:firstLine="540"/>
        <w:jc w:val="both"/>
        <w:rPr/>
      </w:pPr>
      <w:r>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bookmarkStart w:id="8" w:name="Par240"/>
      <w:bookmarkEnd w:id="8"/>
      <w:r>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pPr>
        <w:pStyle w:val="ConsPlusNormal"/>
        <w:bidi w:val="0"/>
        <w:spacing w:before="200" w:after="160"/>
        <w:ind w:left="0" w:right="0" w:firstLine="540"/>
        <w:jc w:val="both"/>
        <w:rPr/>
      </w:pPr>
      <w:r>
        <w:rPr/>
        <w:t>Государственное должностное лицо, нарушившее письменное обязательство по соблюдению ограничений, установленных частями первой - третьей и шестой настоящей статьи, привлекается к ответственности в соответствии с законодательными актами.</w:t>
      </w:r>
    </w:p>
    <w:p>
      <w:pPr>
        <w:pStyle w:val="ConsPlusNormal"/>
        <w:bidi w:val="0"/>
        <w:spacing w:before="200" w:after="160"/>
        <w:ind w:left="0" w:right="0" w:firstLine="540"/>
        <w:jc w:val="both"/>
        <w:rPr/>
      </w:pPr>
      <w:r>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bookmarkStart w:id="9" w:name="Par244"/>
      <w:bookmarkEnd w:id="9"/>
      <w:r>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pPr>
        <w:pStyle w:val="ConsPlusNormal"/>
        <w:bidi w:val="0"/>
        <w:spacing w:before="200" w:after="160"/>
        <w:ind w:left="0" w:right="0" w:firstLine="540"/>
        <w:jc w:val="both"/>
        <w:rPr/>
      </w:pPr>
      <w:bookmarkStart w:id="10" w:name="Par247"/>
      <w:bookmarkEnd w:id="10"/>
      <w:r>
        <w:rPr/>
        <w:t>Законодательными актами для государственных должностных и приравненных к ним лиц могут быть установлены иные ограничения.</w:t>
      </w:r>
    </w:p>
    <w:p>
      <w:pPr>
        <w:pStyle w:val="ConsPlusNormal"/>
        <w:bidi w:val="0"/>
        <w:spacing w:before="200" w:after="160"/>
        <w:ind w:left="0" w:right="0" w:firstLine="540"/>
        <w:jc w:val="both"/>
        <w:rPr/>
      </w:pPr>
      <w:bookmarkStart w:id="11" w:name="Par248"/>
      <w:bookmarkEnd w:id="11"/>
      <w:r>
        <w:rPr/>
        <w:t>Не являются нарушением ограничений, предусмотренных абзацем девятым части первой и абзацем вторым части пятой настоящей статьи:</w:t>
      </w:r>
    </w:p>
    <w:p>
      <w:pPr>
        <w:pStyle w:val="ConsPlusNormal"/>
        <w:bidi w:val="0"/>
        <w:spacing w:before="200" w:after="160"/>
        <w:ind w:left="0" w:right="0" w:firstLine="540"/>
        <w:jc w:val="both"/>
        <w:rPr/>
      </w:pPr>
      <w:r>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pPr>
        <w:pStyle w:val="ConsPlusNormal"/>
        <w:bidi w:val="0"/>
        <w:spacing w:before="200" w:after="160"/>
        <w:ind w:left="0" w:right="0" w:firstLine="540"/>
        <w:jc w:val="both"/>
        <w:rPr/>
      </w:pPr>
      <w:r>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pPr>
        <w:pStyle w:val="ConsPlusNormal"/>
        <w:bidi w:val="0"/>
        <w:spacing w:before="200" w:after="160"/>
        <w:ind w:left="0" w:right="0" w:firstLine="540"/>
        <w:jc w:val="both"/>
        <w:rPr/>
      </w:pPr>
      <w:r>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pPr>
        <w:pStyle w:val="ConsPlusNormal"/>
        <w:bidi w:val="0"/>
        <w:ind w:left="0" w:right="0" w:hanging="0"/>
        <w:jc w:val="both"/>
        <w:rPr/>
      </w:pPr>
      <w:r>
        <w:rPr/>
        <w:t>(часть седьмая статьи 17 введена Законом Республики Беларусь от 30.12.2022 N 232-З)</w:t>
      </w:r>
    </w:p>
    <w:p>
      <w:pPr>
        <w:pStyle w:val="ConsPlusNormal"/>
        <w:bidi w:val="0"/>
        <w:spacing w:before="200" w:after="160"/>
        <w:ind w:left="0" w:right="0" w:firstLine="540"/>
        <w:jc w:val="both"/>
        <w:rPr/>
      </w:pPr>
      <w:r>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pPr>
        <w:pStyle w:val="ConsPlusNormal"/>
        <w:bidi w:val="0"/>
        <w:ind w:left="0" w:right="0" w:hanging="0"/>
        <w:jc w:val="both"/>
        <w:rPr/>
      </w:pPr>
      <w:r>
        <w:rPr/>
        <w:t>(часть восьмая статьи 17 введена Законом Республики Беларусь от 30.12.2022 N 232-З)</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pPr>
        <w:pStyle w:val="ConsPlusNormal"/>
        <w:bidi w:val="0"/>
        <w:ind w:left="0" w:right="0" w:hanging="0"/>
        <w:rPr/>
      </w:pPr>
      <w:r>
        <w:rPr/>
      </w:r>
    </w:p>
    <w:p>
      <w:pPr>
        <w:pStyle w:val="ConsPlusNormal"/>
        <w:bidi w:val="0"/>
        <w:ind w:left="0" w:right="0" w:firstLine="540"/>
        <w:jc w:val="both"/>
        <w:rPr/>
      </w:pPr>
      <w:r>
        <w:rP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pPr>
        <w:pStyle w:val="ConsPlusNormal"/>
        <w:bidi w:val="0"/>
        <w:ind w:left="0" w:right="0" w:hanging="0"/>
        <w:jc w:val="both"/>
        <w:rPr/>
      </w:pPr>
      <w:r>
        <w:rPr/>
        <w:t>(часть вторая статьи 18 в ред. Закона Республики Беларусь от 30.12.2022 N 232-З)</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19. Ограничение по участию в деятельности органов, осуществляющих функции надзора и контроля в организации</w:t>
      </w:r>
    </w:p>
    <w:p>
      <w:pPr>
        <w:pStyle w:val="ConsPlusNormal"/>
        <w:bidi w:val="0"/>
        <w:ind w:left="0" w:right="0" w:hanging="0"/>
        <w:rPr/>
      </w:pPr>
      <w:r>
        <w:rPr/>
      </w:r>
    </w:p>
    <w:p>
      <w:pPr>
        <w:pStyle w:val="ConsPlusNormal"/>
        <w:bidi w:val="0"/>
        <w:ind w:left="0" w:right="0" w:firstLine="540"/>
        <w:jc w:val="both"/>
        <w:rPr/>
      </w:pPr>
      <w:r>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bookmarkStart w:id="12" w:name="Par267"/>
      <w:bookmarkEnd w:id="12"/>
      <w:r>
        <w:rPr>
          <w:b/>
          <w:bCs/>
        </w:rPr>
        <w:t>Статья 20. Ограничение по управлению долями в уставных фондах (акциями) коммерческих организаций</w:t>
      </w:r>
    </w:p>
    <w:p>
      <w:pPr>
        <w:pStyle w:val="ConsPlusNormal"/>
        <w:bidi w:val="0"/>
        <w:ind w:left="0" w:right="0" w:hanging="0"/>
        <w:rPr/>
      </w:pPr>
      <w:r>
        <w:rPr/>
      </w:r>
    </w:p>
    <w:p>
      <w:pPr>
        <w:pStyle w:val="ConsPlusNormal"/>
        <w:bidi w:val="0"/>
        <w:ind w:left="0" w:right="0" w:firstLine="540"/>
        <w:jc w:val="both"/>
        <w:rPr/>
      </w:pPr>
      <w:bookmarkStart w:id="13" w:name="Par269"/>
      <w:bookmarkEnd w:id="13"/>
      <w:r>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pPr>
        <w:pStyle w:val="ConsPlusNormal"/>
        <w:bidi w:val="0"/>
        <w:spacing w:before="200" w:after="160"/>
        <w:ind w:left="0" w:right="0" w:firstLine="540"/>
        <w:jc w:val="both"/>
        <w:rPr/>
      </w:pPr>
      <w:r>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pPr>
        <w:pStyle w:val="ConsPlusNormal"/>
        <w:bidi w:val="0"/>
        <w:spacing w:before="200" w:after="160"/>
        <w:ind w:left="0" w:right="0" w:firstLine="540"/>
        <w:jc w:val="both"/>
        <w:rPr/>
      </w:pPr>
      <w:r>
        <w:rP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pPr>
        <w:pStyle w:val="ConsPlusNormal"/>
        <w:bidi w:val="0"/>
        <w:spacing w:before="200" w:after="160"/>
        <w:ind w:left="0" w:right="0" w:firstLine="540"/>
        <w:jc w:val="both"/>
        <w:rPr/>
      </w:pPr>
      <w:r>
        <w:rP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pPr>
        <w:pStyle w:val="ConsPlusNormal"/>
        <w:bidi w:val="0"/>
        <w:spacing w:before="200" w:after="160"/>
        <w:ind w:left="0" w:right="0" w:firstLine="540"/>
        <w:jc w:val="both"/>
        <w:rPr/>
      </w:pPr>
      <w:r>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pPr>
        <w:pStyle w:val="ConsPlusNormal"/>
        <w:bidi w:val="0"/>
        <w:spacing w:before="200" w:after="160"/>
        <w:ind w:left="0" w:right="0" w:firstLine="540"/>
        <w:jc w:val="both"/>
        <w:rPr/>
      </w:pPr>
      <w:r>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pPr>
        <w:pStyle w:val="ConsPlusNormal"/>
        <w:bidi w:val="0"/>
        <w:spacing w:before="200" w:after="160"/>
        <w:ind w:left="0" w:right="0" w:firstLine="540"/>
        <w:jc w:val="both"/>
        <w:rPr/>
      </w:pPr>
      <w:r>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pPr>
        <w:pStyle w:val="ConsPlusNormal"/>
        <w:bidi w:val="0"/>
        <w:spacing w:before="200" w:after="160"/>
        <w:ind w:left="0" w:right="0" w:firstLine="540"/>
        <w:jc w:val="both"/>
        <w:rPr/>
      </w:pPr>
      <w:r>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pPr>
        <w:pStyle w:val="ConsPlusNormal"/>
        <w:bidi w:val="0"/>
        <w:spacing w:before="200" w:after="160"/>
        <w:ind w:left="0" w:right="0" w:firstLine="540"/>
        <w:jc w:val="both"/>
        <w:rPr/>
      </w:pPr>
      <w:r>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pPr>
        <w:pStyle w:val="ConsPlusNormal"/>
        <w:bidi w:val="0"/>
        <w:spacing w:before="200" w:after="160"/>
        <w:ind w:left="0" w:right="0" w:firstLine="540"/>
        <w:jc w:val="both"/>
        <w:rPr/>
      </w:pPr>
      <w:r>
        <w:rPr/>
        <w:t>Споры, возникающие при выполнении договора доверительного управления, разрешаются в судебном порядке.</w:t>
      </w:r>
    </w:p>
    <w:p>
      <w:pPr>
        <w:pStyle w:val="ConsPlusNormal"/>
        <w:bidi w:val="0"/>
        <w:ind w:left="0" w:right="0" w:hanging="0"/>
        <w:rPr/>
      </w:pPr>
      <w:r>
        <w:rPr/>
      </w:r>
    </w:p>
    <w:p>
      <w:pPr>
        <w:pStyle w:val="ConsPlusNormal"/>
        <w:numPr>
          <w:ilvl w:val="0"/>
          <w:numId w:val="0"/>
        </w:numPr>
        <w:bidi w:val="0"/>
        <w:ind w:left="0" w:right="0" w:firstLine="540"/>
        <w:jc w:val="both"/>
        <w:outlineLvl w:val="1"/>
        <w:rPr/>
      </w:pPr>
      <w:bookmarkStart w:id="14" w:name="Par282"/>
      <w:bookmarkEnd w:id="14"/>
      <w:r>
        <w:rPr>
          <w:b/>
          <w:bCs/>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pPr>
        <w:pStyle w:val="ConsPlusNormal"/>
        <w:bidi w:val="0"/>
        <w:ind w:left="0" w:right="0" w:hanging="0"/>
        <w:rPr/>
      </w:pPr>
      <w:r>
        <w:rPr/>
      </w:r>
    </w:p>
    <w:p>
      <w:pPr>
        <w:pStyle w:val="ConsPlusNormal"/>
        <w:bidi w:val="0"/>
        <w:ind w:left="0" w:right="0" w:firstLine="540"/>
        <w:jc w:val="both"/>
        <w:rPr/>
      </w:pPr>
      <w:bookmarkStart w:id="15" w:name="Par284"/>
      <w:bookmarkEnd w:id="15"/>
      <w:r>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pPr>
        <w:pStyle w:val="ConsPlusNormal"/>
        <w:bidi w:val="0"/>
        <w:spacing w:before="200" w:after="160"/>
        <w:ind w:left="0" w:right="0" w:firstLine="540"/>
        <w:jc w:val="both"/>
        <w:rPr/>
      </w:pPr>
      <w:bookmarkStart w:id="16" w:name="Par285"/>
      <w:bookmarkEnd w:id="16"/>
      <w:r>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pPr>
        <w:pStyle w:val="ConsPlusNormal"/>
        <w:bidi w:val="0"/>
        <w:spacing w:before="200" w:after="160"/>
        <w:ind w:left="0" w:right="0" w:firstLine="540"/>
        <w:jc w:val="both"/>
        <w:rPr/>
      </w:pPr>
      <w:bookmarkStart w:id="17" w:name="Par286"/>
      <w:bookmarkEnd w:id="17"/>
      <w:r>
        <w:rPr/>
        <w:t>В целях предотвращения или урегулирования конфликта интересов руководитель государственного органа, иной организации вправе:</w:t>
      </w:r>
    </w:p>
    <w:p>
      <w:pPr>
        <w:pStyle w:val="ConsPlusNormal"/>
        <w:bidi w:val="0"/>
        <w:spacing w:before="200" w:after="160"/>
        <w:ind w:left="0" w:right="0" w:firstLine="540"/>
        <w:jc w:val="both"/>
        <w:rPr/>
      </w:pPr>
      <w:r>
        <w:rPr/>
        <w:t>дать государственному должностному лицу письменные рекомендации о принятии мер по предотвращению или урегулированию конфликта интересов;</w:t>
      </w:r>
    </w:p>
    <w:p>
      <w:pPr>
        <w:pStyle w:val="ConsPlusNormal"/>
        <w:bidi w:val="0"/>
        <w:spacing w:before="200" w:after="160"/>
        <w:ind w:left="0" w:right="0" w:firstLine="540"/>
        <w:jc w:val="both"/>
        <w:rPr/>
      </w:pPr>
      <w:r>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pPr>
        <w:pStyle w:val="ConsPlusNormal"/>
        <w:bidi w:val="0"/>
        <w:spacing w:before="200" w:after="160"/>
        <w:ind w:left="0" w:right="0" w:firstLine="540"/>
        <w:jc w:val="both"/>
        <w:rPr/>
      </w:pPr>
      <w:r>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pPr>
        <w:pStyle w:val="ConsPlusNormal"/>
        <w:bidi w:val="0"/>
        <w:spacing w:before="200" w:after="160"/>
        <w:ind w:left="0" w:right="0" w:firstLine="540"/>
        <w:jc w:val="both"/>
        <w:rPr/>
      </w:pPr>
      <w:r>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pPr>
        <w:pStyle w:val="ConsPlusNormal"/>
        <w:bidi w:val="0"/>
        <w:spacing w:before="200" w:after="160"/>
        <w:ind w:left="0" w:right="0" w:firstLine="540"/>
        <w:jc w:val="both"/>
        <w:rPr/>
      </w:pPr>
      <w:r>
        <w:rPr/>
        <w:t>принять иные меры, предусмотренные актами законодательства.</w:t>
      </w:r>
    </w:p>
    <w:p>
      <w:pPr>
        <w:pStyle w:val="ConsPlusNormal"/>
        <w:bidi w:val="0"/>
        <w:spacing w:before="200" w:after="160"/>
        <w:ind w:left="0" w:right="0" w:firstLine="540"/>
        <w:jc w:val="both"/>
        <w:rPr/>
      </w:pPr>
      <w:bookmarkStart w:id="18" w:name="Par292"/>
      <w:bookmarkEnd w:id="18"/>
      <w:r>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pPr>
        <w:pStyle w:val="ConsPlusNormal"/>
        <w:bidi w:val="0"/>
        <w:ind w:left="0" w:right="0" w:hanging="0"/>
        <w:jc w:val="both"/>
        <w:rPr/>
      </w:pPr>
      <w:r>
        <w:rPr/>
        <w:t>(часть четвертая статьи 21 введена Законом Республики Беларусь от 30.12.2022 N 232-З)</w:t>
      </w:r>
    </w:p>
    <w:p>
      <w:pPr>
        <w:pStyle w:val="ConsPlusNormal"/>
        <w:bidi w:val="0"/>
        <w:spacing w:before="200" w:after="160"/>
        <w:ind w:left="0" w:right="0" w:firstLine="540"/>
        <w:jc w:val="both"/>
        <w:rPr/>
      </w:pPr>
      <w:bookmarkStart w:id="19" w:name="Par294"/>
      <w:bookmarkEnd w:id="19"/>
      <w:r>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pPr>
        <w:pStyle w:val="ConsPlusNormal"/>
        <w:bidi w:val="0"/>
        <w:ind w:left="0" w:right="0" w:hanging="0"/>
        <w:jc w:val="both"/>
        <w:rPr/>
      </w:pPr>
      <w:r>
        <w:rPr/>
        <w:t>(часть пятая статьи 21 введена Законом Республики Беларусь от 30.12.2022 N 232-З)</w:t>
      </w:r>
    </w:p>
    <w:p>
      <w:pPr>
        <w:pStyle w:val="ConsPlusNormal"/>
        <w:bidi w:val="0"/>
        <w:spacing w:before="200" w:after="160"/>
        <w:ind w:left="0" w:right="0" w:firstLine="540"/>
        <w:jc w:val="both"/>
        <w:rPr/>
      </w:pPr>
      <w:r>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pPr>
        <w:pStyle w:val="ConsPlusNormal"/>
        <w:bidi w:val="0"/>
        <w:ind w:left="0" w:right="0" w:hanging="0"/>
        <w:jc w:val="both"/>
        <w:rPr/>
      </w:pPr>
      <w:r>
        <w:rPr/>
        <w:t>(в ред. Закона Республики Беларусь от 30.12.2022 N 232-З)</w:t>
      </w:r>
    </w:p>
    <w:p>
      <w:pPr>
        <w:pStyle w:val="ConsPlusNormal"/>
        <w:bidi w:val="0"/>
        <w:ind w:left="0" w:right="0" w:firstLine="540"/>
        <w:jc w:val="both"/>
        <w:rPr/>
      </w:pPr>
      <w:r>
        <w:rPr/>
        <w:t>Часть седьмая статьи 21 исключена с 1 марта 2023 года. - Закон Республики Беларусь от 30.12.2022 N 232-З.</w:t>
      </w:r>
    </w:p>
    <w:p>
      <w:pPr>
        <w:pStyle w:val="ConsPlusNormal"/>
        <w:bidi w:val="0"/>
        <w:spacing w:before="200" w:after="160"/>
        <w:ind w:left="0" w:right="0" w:firstLine="540"/>
        <w:jc w:val="both"/>
        <w:rPr/>
      </w:pPr>
      <w:r>
        <w:rP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22. Основание отказа в назначении на руководящую должность, приеме на государственную службу</w:t>
      </w:r>
    </w:p>
    <w:p>
      <w:pPr>
        <w:pStyle w:val="ConsPlusNormal"/>
        <w:bidi w:val="0"/>
        <w:ind w:left="0" w:right="0" w:hanging="0"/>
        <w:rPr/>
      </w:pPr>
      <w:r>
        <w:rPr/>
      </w:r>
    </w:p>
    <w:p>
      <w:pPr>
        <w:pStyle w:val="ConsPlusNormal"/>
        <w:bidi w:val="0"/>
        <w:ind w:left="0" w:right="0" w:firstLine="540"/>
        <w:jc w:val="both"/>
        <w:rPr/>
      </w:pPr>
      <w:bookmarkStart w:id="20" w:name="Par304"/>
      <w:bookmarkEnd w:id="20"/>
      <w:r>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pPr>
        <w:pStyle w:val="ConsPlusNormal"/>
        <w:bidi w:val="0"/>
        <w:spacing w:before="200" w:after="160"/>
        <w:ind w:left="0" w:right="0" w:firstLine="540"/>
        <w:jc w:val="both"/>
        <w:rPr/>
      </w:pPr>
      <w:bookmarkStart w:id="21" w:name="Par305"/>
      <w:bookmarkEnd w:id="21"/>
      <w:r>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pPr>
        <w:pStyle w:val="ConsPlusNormal"/>
        <w:bidi w:val="0"/>
        <w:spacing w:before="200" w:after="160"/>
        <w:ind w:left="0" w:right="0" w:firstLine="540"/>
        <w:jc w:val="both"/>
        <w:rPr/>
      </w:pPr>
      <w:r>
        <w:rPr/>
        <w:t>гражданских служащих (кроме предусмотренных абзацем вторым настоящей части) - в течение двух лет после такого увольнения.</w:t>
      </w:r>
    </w:p>
    <w:p>
      <w:pPr>
        <w:pStyle w:val="ConsPlusNormal"/>
        <w:bidi w:val="0"/>
        <w:ind w:left="0" w:right="0" w:hanging="0"/>
        <w:jc w:val="both"/>
        <w:rPr/>
      </w:pPr>
      <w:r>
        <w:rPr/>
        <w:t>(часть первая статьи 22 в ред. Закона Республики Беларусь от 30.12.2022 N 232-З)</w:t>
      </w:r>
    </w:p>
    <w:p>
      <w:pPr>
        <w:pStyle w:val="ConsPlusNormal"/>
        <w:bidi w:val="0"/>
        <w:spacing w:before="200" w:after="160"/>
        <w:ind w:left="0" w:right="0" w:firstLine="540"/>
        <w:jc w:val="both"/>
        <w:rPr/>
      </w:pPr>
      <w:r>
        <w:rP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Президентом Республики Беларусь в отдельных случаях может определяться иной порядок назначения на руководящие должности.</w:t>
      </w:r>
    </w:p>
    <w:p>
      <w:pPr>
        <w:pStyle w:val="ConsPlusNormal"/>
        <w:bidi w:val="0"/>
        <w:spacing w:before="200" w:after="160"/>
        <w:ind w:left="0" w:right="0" w:firstLine="540"/>
        <w:jc w:val="both"/>
        <w:rPr/>
      </w:pPr>
      <w:r>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pPr>
        <w:pStyle w:val="ConsPlusNormal"/>
        <w:bidi w:val="0"/>
        <w:ind w:left="0" w:right="0" w:hanging="0"/>
        <w:rPr/>
      </w:pPr>
      <w:r>
        <w:rPr/>
      </w:r>
    </w:p>
    <w:p>
      <w:pPr>
        <w:pStyle w:val="ConsPlusNormal"/>
        <w:bidi w:val="0"/>
        <w:ind w:left="0" w:right="0" w:firstLine="540"/>
        <w:jc w:val="both"/>
        <w:rPr/>
      </w:pPr>
      <w:r>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24. Особенности назначения и выплаты пенсии, ежемесячного денежного содержания</w:t>
      </w:r>
    </w:p>
    <w:p>
      <w:pPr>
        <w:pStyle w:val="ConsPlusNormal"/>
        <w:bidi w:val="0"/>
        <w:ind w:left="0" w:right="0" w:firstLine="540"/>
        <w:jc w:val="both"/>
        <w:rPr/>
      </w:pPr>
      <w:r>
        <w:rPr/>
        <w:t>(в ред. Закона Республики Беларусь от 30.12.2022 N 232-З)</w:t>
      </w:r>
    </w:p>
    <w:p>
      <w:pPr>
        <w:pStyle w:val="ConsPlusNormal"/>
        <w:bidi w:val="0"/>
        <w:spacing w:before="200" w:after="160"/>
        <w:ind w:left="0" w:right="0" w:firstLine="540"/>
        <w:jc w:val="both"/>
        <w:rPr/>
      </w:pPr>
      <w:r>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pPr>
        <w:pStyle w:val="ConsPlusNormal"/>
        <w:bidi w:val="0"/>
        <w:spacing w:before="200" w:after="160"/>
        <w:ind w:left="0" w:right="0" w:firstLine="540"/>
        <w:jc w:val="both"/>
        <w:rPr/>
      </w:pPr>
      <w:r>
        <w:rPr/>
        <w:t>гражданским служащим пенсия за выслугу лет, предусмотренная законодательством о государственной службе, не назначается (не выплачивается);</w:t>
      </w:r>
    </w:p>
    <w:p>
      <w:pPr>
        <w:pStyle w:val="ConsPlusNormal"/>
        <w:bidi w:val="0"/>
        <w:spacing w:before="200" w:after="160"/>
        <w:ind w:left="0" w:right="0" w:firstLine="540"/>
        <w:jc w:val="both"/>
        <w:rPr/>
      </w:pPr>
      <w:r>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pPr>
        <w:pStyle w:val="ConsPlusNormal"/>
        <w:bidi w:val="0"/>
        <w:spacing w:before="200" w:after="160"/>
        <w:ind w:left="0" w:right="0" w:firstLine="540"/>
        <w:jc w:val="both"/>
        <w:rPr/>
      </w:pPr>
      <w:r>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pPr>
        <w:pStyle w:val="ConsPlusNormal"/>
        <w:bidi w:val="0"/>
        <w:spacing w:before="200" w:after="160"/>
        <w:ind w:left="0" w:right="0" w:firstLine="540"/>
        <w:jc w:val="both"/>
        <w:rPr/>
      </w:pPr>
      <w:r>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25. Правонарушения, создающие условия для коррупции</w:t>
      </w:r>
    </w:p>
    <w:p>
      <w:pPr>
        <w:pStyle w:val="ConsPlusNormal"/>
        <w:bidi w:val="0"/>
        <w:ind w:left="0" w:right="0" w:hanging="0"/>
        <w:rPr/>
      </w:pPr>
      <w:r>
        <w:rPr/>
      </w:r>
    </w:p>
    <w:p>
      <w:pPr>
        <w:pStyle w:val="ConsPlusNormal"/>
        <w:bidi w:val="0"/>
        <w:ind w:left="0" w:right="0" w:firstLine="540"/>
        <w:jc w:val="both"/>
        <w:rPr/>
      </w:pPr>
      <w:bookmarkStart w:id="22" w:name="Par327"/>
      <w:bookmarkEnd w:id="22"/>
      <w:r>
        <w:rPr/>
        <w:t>Правонарушениями, создающими условия для коррупции, являются:</w:t>
      </w:r>
    </w:p>
    <w:p>
      <w:pPr>
        <w:pStyle w:val="ConsPlusNormal"/>
        <w:bidi w:val="0"/>
        <w:spacing w:before="200" w:after="160"/>
        <w:ind w:left="0" w:right="0" w:firstLine="540"/>
        <w:jc w:val="both"/>
        <w:rPr/>
      </w:pPr>
      <w:r>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pPr>
        <w:pStyle w:val="ConsPlusNormal"/>
        <w:bidi w:val="0"/>
        <w:spacing w:before="200" w:after="160"/>
        <w:ind w:left="0" w:right="0" w:firstLine="540"/>
        <w:jc w:val="both"/>
        <w:rPr/>
      </w:pPr>
      <w:r>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pPr>
        <w:pStyle w:val="ConsPlusNormal"/>
        <w:bidi w:val="0"/>
        <w:spacing w:before="200" w:after="160"/>
        <w:ind w:left="0" w:right="0" w:firstLine="540"/>
        <w:jc w:val="both"/>
        <w:rPr/>
      </w:pPr>
      <w:r>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pPr>
        <w:pStyle w:val="ConsPlusNormal"/>
        <w:bidi w:val="0"/>
        <w:spacing w:before="200" w:after="160"/>
        <w:ind w:left="0" w:right="0" w:firstLine="540"/>
        <w:jc w:val="both"/>
        <w:rPr/>
      </w:pPr>
      <w:r>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pPr>
        <w:pStyle w:val="ConsPlusNormal"/>
        <w:bidi w:val="0"/>
        <w:spacing w:before="200" w:after="160"/>
        <w:ind w:left="0" w:right="0" w:firstLine="540"/>
        <w:jc w:val="both"/>
        <w:rPr/>
      </w:pPr>
      <w:r>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pPr>
        <w:pStyle w:val="ConsPlusNormal"/>
        <w:bidi w:val="0"/>
        <w:spacing w:before="200" w:after="160"/>
        <w:ind w:left="0" w:right="0" w:firstLine="540"/>
        <w:jc w:val="both"/>
        <w:rPr/>
      </w:pPr>
      <w:r>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pPr>
        <w:pStyle w:val="ConsPlusNormal"/>
        <w:bidi w:val="0"/>
        <w:spacing w:before="200" w:after="160"/>
        <w:ind w:left="0" w:right="0" w:firstLine="540"/>
        <w:jc w:val="both"/>
        <w:rPr/>
      </w:pPr>
      <w:r>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pPr>
        <w:pStyle w:val="ConsPlusNormal"/>
        <w:bidi w:val="0"/>
        <w:spacing w:before="200" w:after="160"/>
        <w:ind w:left="0" w:right="0" w:firstLine="540"/>
        <w:jc w:val="both"/>
        <w:rPr/>
      </w:pPr>
      <w:r>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pPr>
        <w:pStyle w:val="ConsPlusNormal"/>
        <w:bidi w:val="0"/>
        <w:spacing w:before="200" w:after="160"/>
        <w:ind w:left="0" w:right="0" w:firstLine="540"/>
        <w:jc w:val="both"/>
        <w:rPr/>
      </w:pPr>
      <w:r>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pPr>
        <w:pStyle w:val="ConsPlusNormal"/>
        <w:bidi w:val="0"/>
        <w:spacing w:before="200" w:after="160"/>
        <w:ind w:left="0" w:right="0" w:firstLine="540"/>
        <w:jc w:val="both"/>
        <w:rPr/>
      </w:pPr>
      <w:r>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pPr>
        <w:pStyle w:val="ConsPlusNormal"/>
        <w:bidi w:val="0"/>
        <w:spacing w:before="200" w:after="160"/>
        <w:ind w:left="0" w:right="0" w:firstLine="540"/>
        <w:jc w:val="both"/>
        <w:rPr/>
      </w:pPr>
      <w:r>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pPr>
        <w:pStyle w:val="ConsPlusNormal"/>
        <w:bidi w:val="0"/>
        <w:ind w:left="0" w:right="0" w:hanging="0"/>
        <w:rPr/>
      </w:pPr>
      <w:r>
        <w:rPr/>
      </w:r>
    </w:p>
    <w:p>
      <w:pPr>
        <w:pStyle w:val="ConsPlusTitle"/>
        <w:numPr>
          <w:ilvl w:val="0"/>
          <w:numId w:val="0"/>
        </w:numPr>
        <w:bidi w:val="0"/>
        <w:ind w:left="0" w:right="0" w:hanging="0"/>
        <w:jc w:val="center"/>
        <w:outlineLvl w:val="0"/>
        <w:rPr/>
      </w:pPr>
      <w:r>
        <w:rPr/>
        <w:t>ГЛАВА 4</w:t>
      </w:r>
    </w:p>
    <w:p>
      <w:pPr>
        <w:pStyle w:val="ConsPlusTitle"/>
        <w:bidi w:val="0"/>
        <w:ind w:left="0" w:right="0" w:hanging="0"/>
        <w:jc w:val="center"/>
        <w:rPr/>
      </w:pPr>
      <w:r>
        <w:rPr/>
        <w:t>ДЕКЛАРИРОВАНИЕ ДОХОДОВ И ИМУЩЕСТВА</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26. Доходы, подлежащие обязательному декларированию</w:t>
      </w:r>
    </w:p>
    <w:p>
      <w:pPr>
        <w:pStyle w:val="ConsPlusNormal"/>
        <w:bidi w:val="0"/>
        <w:ind w:left="0" w:right="0" w:hanging="0"/>
        <w:rPr/>
      </w:pPr>
      <w:r>
        <w:rPr/>
      </w:r>
    </w:p>
    <w:p>
      <w:pPr>
        <w:pStyle w:val="ConsPlusNormal"/>
        <w:bidi w:val="0"/>
        <w:ind w:left="0" w:right="0" w:firstLine="540"/>
        <w:jc w:val="both"/>
        <w:rPr/>
      </w:pPr>
      <w:bookmarkStart w:id="23" w:name="Par349"/>
      <w:bookmarkEnd w:id="23"/>
      <w:r>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pPr>
        <w:pStyle w:val="ConsPlusNormal"/>
        <w:bidi w:val="0"/>
        <w:spacing w:before="200" w:after="160"/>
        <w:ind w:left="0" w:right="0" w:firstLine="540"/>
        <w:jc w:val="both"/>
        <w:rPr/>
      </w:pPr>
      <w:r>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pPr>
        <w:pStyle w:val="ConsPlusNormal"/>
        <w:bidi w:val="0"/>
        <w:spacing w:before="200" w:after="160"/>
        <w:ind w:left="0" w:right="0" w:firstLine="540"/>
        <w:jc w:val="both"/>
        <w:rPr/>
      </w:pPr>
      <w:r>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pPr>
        <w:pStyle w:val="ConsPlusNormal"/>
        <w:bidi w:val="0"/>
        <w:ind w:left="0" w:right="0" w:firstLine="540"/>
        <w:jc w:val="both"/>
        <w:rPr/>
      </w:pPr>
      <w:r>
        <w:rPr/>
        <w:t>Часть пятая статьи 26 исключена с 1 марта 2023 года. - Закон Республики Беларусь от 30.12.2022 N 232-З.</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27. Имущество, подлежащее обязательному декларированию, определение его стоимости</w:t>
      </w:r>
    </w:p>
    <w:p>
      <w:pPr>
        <w:pStyle w:val="ConsPlusNormal"/>
        <w:bidi w:val="0"/>
        <w:ind w:left="0" w:right="0" w:firstLine="54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pPr>
        <w:pStyle w:val="ConsPlusNormal"/>
        <w:bidi w:val="0"/>
        <w:spacing w:before="200" w:after="160"/>
        <w:ind w:left="0" w:right="0" w:firstLine="540"/>
        <w:jc w:val="both"/>
        <w:rPr/>
      </w:pPr>
      <w:bookmarkStart w:id="24" w:name="Par360"/>
      <w:bookmarkEnd w:id="24"/>
      <w:r>
        <w:rPr/>
        <w:t>земельные участки, капитальные строения (здания, сооружения), изолированные помещения, машино-места;</w:t>
      </w:r>
    </w:p>
    <w:p>
      <w:pPr>
        <w:pStyle w:val="ConsPlusNormal"/>
        <w:bidi w:val="0"/>
        <w:spacing w:before="200" w:after="160"/>
        <w:ind w:left="0" w:right="0" w:firstLine="540"/>
        <w:jc w:val="both"/>
        <w:rPr/>
      </w:pPr>
      <w:bookmarkStart w:id="25" w:name="Par361"/>
      <w:bookmarkEnd w:id="25"/>
      <w:r>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pPr>
        <w:pStyle w:val="ConsPlusNormal"/>
        <w:bidi w:val="0"/>
        <w:spacing w:before="200" w:after="160"/>
        <w:ind w:left="0" w:right="0" w:firstLine="540"/>
        <w:jc w:val="both"/>
        <w:rPr/>
      </w:pPr>
      <w:bookmarkStart w:id="26" w:name="Par362"/>
      <w:bookmarkEnd w:id="26"/>
      <w:r>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pPr>
        <w:pStyle w:val="ConsPlusNormal"/>
        <w:bidi w:val="0"/>
        <w:spacing w:before="200" w:after="160"/>
        <w:ind w:left="0" w:right="0" w:firstLine="540"/>
        <w:jc w:val="both"/>
        <w:rPr/>
      </w:pPr>
      <w:r>
        <w:rPr/>
        <w:t>строительные материалы, общая стоимость которых превышает две тысячи базовых величин на дату приобретения;</w:t>
      </w:r>
    </w:p>
    <w:p>
      <w:pPr>
        <w:pStyle w:val="ConsPlusNormal"/>
        <w:bidi w:val="0"/>
        <w:spacing w:before="200" w:after="160"/>
        <w:ind w:left="0" w:right="0" w:firstLine="540"/>
        <w:jc w:val="both"/>
        <w:rPr/>
      </w:pPr>
      <w:r>
        <w:rP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pPr>
        <w:pStyle w:val="ConsPlusNormal"/>
        <w:bidi w:val="0"/>
        <w:spacing w:before="200" w:after="160"/>
        <w:ind w:left="0" w:right="0" w:firstLine="540"/>
        <w:jc w:val="both"/>
        <w:rPr/>
      </w:pPr>
      <w:bookmarkStart w:id="27" w:name="Par365"/>
      <w:bookmarkEnd w:id="27"/>
      <w:r>
        <w:rPr/>
        <w:t>иное имущество, стоимость единицы которого превышает две тысячи базовых величин на дату приобретения.</w:t>
      </w:r>
    </w:p>
    <w:p>
      <w:pPr>
        <w:pStyle w:val="ConsPlusNormal"/>
        <w:bidi w:val="0"/>
        <w:spacing w:before="200" w:after="160"/>
        <w:ind w:left="0" w:right="0" w:firstLine="540"/>
        <w:jc w:val="both"/>
        <w:rPr/>
      </w:pPr>
      <w:r>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pPr>
        <w:pStyle w:val="ConsPlusNormal"/>
        <w:bidi w:val="0"/>
        <w:spacing w:before="200" w:after="160"/>
        <w:ind w:left="0" w:right="0" w:firstLine="540"/>
        <w:jc w:val="both"/>
        <w:rPr/>
      </w:pPr>
      <w:r>
        <w:rPr/>
        <w:t>доли в праве собственности на имущество, указанное в абзацах втором и третьем части первой настоящей статьи;</w:t>
      </w:r>
    </w:p>
    <w:p>
      <w:pPr>
        <w:pStyle w:val="ConsPlusNormal"/>
        <w:bidi w:val="0"/>
        <w:spacing w:before="200" w:after="160"/>
        <w:ind w:left="0" w:right="0" w:firstLine="540"/>
        <w:jc w:val="both"/>
        <w:rPr/>
      </w:pPr>
      <w:r>
        <w:rPr/>
        <w:t>доли в праве собственности на имущество, указанное в абзацах четвертом - седьмом части первой настоящей статьи, если их стоимость превышает установленные этими абзацами пределы.</w:t>
      </w:r>
    </w:p>
    <w:p>
      <w:pPr>
        <w:pStyle w:val="ConsPlusNormal"/>
        <w:bidi w:val="0"/>
        <w:spacing w:before="200" w:after="160"/>
        <w:ind w:left="0" w:right="0" w:firstLine="540"/>
        <w:jc w:val="both"/>
        <w:rPr/>
      </w:pPr>
      <w:r>
        <w:rP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pPr>
        <w:pStyle w:val="ConsPlusNormal"/>
        <w:bidi w:val="0"/>
        <w:spacing w:before="200" w:after="160"/>
        <w:ind w:left="0" w:right="0" w:firstLine="540"/>
        <w:jc w:val="both"/>
        <w:rPr/>
      </w:pPr>
      <w:r>
        <w:rPr/>
        <w:t>Имущество, указанное в абзацах четвертом - 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pPr>
        <w:pStyle w:val="ConsPlusNormal"/>
        <w:bidi w:val="0"/>
        <w:spacing w:before="200" w:after="160"/>
        <w:ind w:left="0" w:right="0" w:firstLine="540"/>
        <w:jc w:val="both"/>
        <w:rPr/>
      </w:pPr>
      <w:r>
        <w:rP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pPr>
        <w:pStyle w:val="ConsPlusNormal"/>
        <w:bidi w:val="0"/>
        <w:spacing w:before="200" w:after="160"/>
        <w:ind w:left="0" w:right="0" w:firstLine="540"/>
        <w:jc w:val="both"/>
        <w:rPr/>
      </w:pPr>
      <w:r>
        <w:rP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pPr>
        <w:pStyle w:val="ConsPlusNormal"/>
        <w:bidi w:val="0"/>
        <w:spacing w:before="200" w:after="160"/>
        <w:ind w:left="0" w:right="0" w:firstLine="540"/>
        <w:jc w:val="both"/>
        <w:rPr/>
      </w:pPr>
      <w:r>
        <w:rPr/>
        <w:t>Примечание. Для целей применения абзацев четвертого - 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27-1. Доходы и имущество, не подлежащие обязательному декларированию</w:t>
      </w:r>
    </w:p>
    <w:p>
      <w:pPr>
        <w:pStyle w:val="ConsPlusNormal"/>
        <w:bidi w:val="0"/>
        <w:ind w:left="0" w:right="0" w:hanging="0"/>
        <w:jc w:val="both"/>
        <w:rPr/>
      </w:pPr>
      <w:r>
        <w:rPr/>
        <w:t>(введена Законом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Не подлежат обязательному декларированию в соответствии с настоящим Законом:</w:t>
      </w:r>
    </w:p>
    <w:p>
      <w:pPr>
        <w:pStyle w:val="ConsPlusNormal"/>
        <w:bidi w:val="0"/>
        <w:spacing w:before="200" w:after="160"/>
        <w:ind w:left="0" w:right="0" w:firstLine="540"/>
        <w:jc w:val="both"/>
        <w:rPr/>
      </w:pPr>
      <w:r>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pPr>
        <w:pStyle w:val="ConsPlusNormal"/>
        <w:bidi w:val="0"/>
        <w:spacing w:before="200" w:after="160"/>
        <w:ind w:left="0" w:right="0" w:firstLine="540"/>
        <w:jc w:val="both"/>
        <w:rPr/>
      </w:pPr>
      <w:r>
        <w:rPr/>
        <w:t>цифровые знаки (токены);</w:t>
      </w:r>
    </w:p>
    <w:p>
      <w:pPr>
        <w:pStyle w:val="ConsPlusNormal"/>
        <w:bidi w:val="0"/>
        <w:spacing w:before="200" w:after="160"/>
        <w:ind w:left="0" w:right="0" w:firstLine="540"/>
        <w:jc w:val="both"/>
        <w:rPr/>
      </w:pPr>
      <w:r>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pPr>
        <w:pStyle w:val="ConsPlusNormal"/>
        <w:bidi w:val="0"/>
        <w:spacing w:before="200" w:after="160"/>
        <w:ind w:left="0" w:right="0" w:firstLine="540"/>
        <w:jc w:val="both"/>
        <w:rPr/>
      </w:pPr>
      <w:r>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pPr>
        <w:pStyle w:val="ConsPlusNormal"/>
        <w:bidi w:val="0"/>
        <w:spacing w:before="200" w:after="160"/>
        <w:ind w:left="0" w:right="0" w:firstLine="540"/>
        <w:jc w:val="both"/>
        <w:rPr/>
      </w:pPr>
      <w:r>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pPr>
        <w:pStyle w:val="ConsPlusNormal"/>
        <w:bidi w:val="0"/>
        <w:spacing w:before="200" w:after="160"/>
        <w:ind w:left="0" w:right="0" w:firstLine="540"/>
        <w:jc w:val="both"/>
        <w:rPr/>
      </w:pPr>
      <w:r>
        <w:rPr/>
        <w:t>доходы, получаемые в рамках бонусных, маркетинговых и (или) иных аналогичных программ;</w:t>
      </w:r>
    </w:p>
    <w:p>
      <w:pPr>
        <w:pStyle w:val="ConsPlusNormal"/>
        <w:bidi w:val="0"/>
        <w:spacing w:before="200" w:after="160"/>
        <w:ind w:left="0" w:right="0" w:firstLine="540"/>
        <w:jc w:val="both"/>
        <w:rPr/>
      </w:pPr>
      <w:r>
        <w:rPr/>
        <w:t>скидки с цены (тарифа) товаров (работ, услуг);</w:t>
      </w:r>
    </w:p>
    <w:p>
      <w:pPr>
        <w:pStyle w:val="ConsPlusNormal"/>
        <w:bidi w:val="0"/>
        <w:spacing w:before="200" w:after="160"/>
        <w:ind w:left="0" w:right="0" w:firstLine="540"/>
        <w:jc w:val="both"/>
        <w:rPr/>
      </w:pPr>
      <w:r>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pPr>
        <w:pStyle w:val="ConsPlusNormal"/>
        <w:bidi w:val="0"/>
        <w:spacing w:before="200" w:after="160"/>
        <w:ind w:left="0" w:right="0" w:firstLine="540"/>
        <w:jc w:val="both"/>
        <w:rPr/>
      </w:pPr>
      <w:r>
        <w:rPr/>
        <w:t>коммерческие займы;</w:t>
      </w:r>
    </w:p>
    <w:p>
      <w:pPr>
        <w:pStyle w:val="ConsPlusNormal"/>
        <w:bidi w:val="0"/>
        <w:spacing w:before="200" w:after="160"/>
        <w:ind w:left="0" w:right="0" w:firstLine="540"/>
        <w:jc w:val="both"/>
        <w:rPr/>
      </w:pPr>
      <w:r>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pPr>
        <w:pStyle w:val="ConsPlusNormal"/>
        <w:bidi w:val="0"/>
        <w:spacing w:before="200" w:after="160"/>
        <w:ind w:left="0" w:right="0" w:firstLine="540"/>
        <w:jc w:val="both"/>
        <w:rPr/>
      </w:pPr>
      <w:r>
        <w:rP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pPr>
        <w:pStyle w:val="ConsPlusNormal"/>
        <w:bidi w:val="0"/>
        <w:spacing w:before="200" w:after="160"/>
        <w:ind w:left="0" w:right="0" w:firstLine="540"/>
        <w:jc w:val="both"/>
        <w:rPr/>
      </w:pPr>
      <w:r>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pPr>
        <w:pStyle w:val="ConsPlusNormal"/>
        <w:bidi w:val="0"/>
        <w:spacing w:before="200" w:after="160"/>
        <w:ind w:left="0" w:right="0" w:firstLine="540"/>
        <w:jc w:val="both"/>
        <w:rPr/>
      </w:pPr>
      <w:r>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pPr>
        <w:pStyle w:val="ConsPlusNormal"/>
        <w:bidi w:val="0"/>
        <w:ind w:left="0" w:right="0" w:hanging="0"/>
        <w:rPr/>
      </w:pPr>
      <w:r>
        <w:rPr/>
      </w:r>
    </w:p>
    <w:p>
      <w:pPr>
        <w:pStyle w:val="ConsPlusNormal"/>
        <w:numPr>
          <w:ilvl w:val="0"/>
          <w:numId w:val="0"/>
        </w:numPr>
        <w:bidi w:val="0"/>
        <w:ind w:left="0" w:right="0" w:firstLine="540"/>
        <w:jc w:val="both"/>
        <w:outlineLvl w:val="1"/>
        <w:rPr/>
      </w:pPr>
      <w:bookmarkStart w:id="28" w:name="Par393"/>
      <w:bookmarkEnd w:id="28"/>
      <w:r>
        <w:rPr>
          <w:b/>
          <w:bCs/>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pPr>
        <w:pStyle w:val="ConsPlusNormal"/>
        <w:bidi w:val="0"/>
        <w:ind w:left="0" w:right="0" w:firstLine="54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Декларирование доходов и имущества:</w:t>
      </w:r>
    </w:p>
    <w:p>
      <w:pPr>
        <w:pStyle w:val="ConsPlusNormal"/>
        <w:bidi w:val="0"/>
        <w:spacing w:before="200" w:after="160"/>
        <w:ind w:left="0" w:right="0" w:firstLine="540"/>
        <w:jc w:val="both"/>
        <w:rPr/>
      </w:pPr>
      <w:r>
        <w:rPr/>
        <w:t>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абзацем третьим настоящей части, частями второй и третьей настоящей статьи;</w:t>
      </w:r>
    </w:p>
    <w:p>
      <w:pPr>
        <w:pStyle w:val="ConsPlusNormal"/>
        <w:bidi w:val="0"/>
        <w:spacing w:before="200" w:after="160"/>
        <w:ind w:left="0" w:right="0" w:firstLine="540"/>
        <w:jc w:val="both"/>
        <w:rPr/>
      </w:pPr>
      <w:bookmarkStart w:id="29" w:name="Par398"/>
      <w:bookmarkEnd w:id="29"/>
      <w:r>
        <w:rP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pPr>
        <w:pStyle w:val="ConsPlusNormal"/>
        <w:bidi w:val="0"/>
        <w:spacing w:before="200" w:after="160"/>
        <w:ind w:left="0" w:right="0" w:firstLine="540"/>
        <w:jc w:val="both"/>
        <w:rPr/>
      </w:pPr>
      <w:r>
        <w:rPr/>
        <w:t>лиц, ограниченных судом в дееспособности, осуществляется этими лицами с согласия их попечителей;</w:t>
      </w:r>
    </w:p>
    <w:p>
      <w:pPr>
        <w:pStyle w:val="ConsPlusNormal"/>
        <w:bidi w:val="0"/>
        <w:spacing w:before="200" w:after="160"/>
        <w:ind w:left="0" w:right="0" w:firstLine="540"/>
        <w:jc w:val="both"/>
        <w:rPr/>
      </w:pPr>
      <w:r>
        <w:rPr/>
        <w:t>лиц, признанных судом недееспособными, осуществляется их опекунами.</w:t>
      </w:r>
    </w:p>
    <w:p>
      <w:pPr>
        <w:pStyle w:val="ConsPlusNormal"/>
        <w:bidi w:val="0"/>
        <w:spacing w:before="200" w:after="160"/>
        <w:ind w:left="0" w:right="0" w:firstLine="540"/>
        <w:jc w:val="both"/>
        <w:rPr/>
      </w:pPr>
      <w:bookmarkStart w:id="30" w:name="Par401"/>
      <w:bookmarkEnd w:id="30"/>
      <w:r>
        <w:rPr/>
        <w:t>Если иное не предусмотрено частью третьей настоящей статьи, в декларациях о доходах и имуществе лиц, указанных в частях первой - 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pPr>
        <w:pStyle w:val="ConsPlusNormal"/>
        <w:bidi w:val="0"/>
        <w:spacing w:before="200" w:after="160"/>
        <w:ind w:left="0" w:right="0" w:firstLine="540"/>
        <w:jc w:val="both"/>
        <w:rPr/>
      </w:pPr>
      <w:bookmarkStart w:id="31" w:name="Par402"/>
      <w:bookmarkEnd w:id="31"/>
      <w:r>
        <w:rPr/>
        <w:t>Декларирование доходов и имущества несовершеннолетних детей лиц, указанных в частях первой - 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 - 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29. Декларирование доходов и имущества при поступлении на службу</w:t>
      </w:r>
    </w:p>
    <w:p>
      <w:pPr>
        <w:pStyle w:val="ConsPlusNormal"/>
        <w:bidi w:val="0"/>
        <w:ind w:left="0" w:right="0" w:hanging="0"/>
        <w:rPr/>
      </w:pPr>
      <w:r>
        <w:rPr/>
      </w:r>
    </w:p>
    <w:p>
      <w:pPr>
        <w:pStyle w:val="ConsPlusNormal"/>
        <w:bidi w:val="0"/>
        <w:ind w:left="0" w:right="0" w:firstLine="540"/>
        <w:jc w:val="both"/>
        <w:rPr/>
      </w:pPr>
      <w:r>
        <w:rPr/>
        <w:t xml:space="preserve"> </w:t>
      </w:r>
      <w:r>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07.02.2023 N 248-З со дня формирования Всебелорусского народного собрания часть вторая статьи 29 будет дополнена словами "или внесения предложения о его избрании на такую должность".</w:t>
            </w:r>
          </w:p>
        </w:tc>
      </w:tr>
    </w:tbl>
    <w:p>
      <w:pPr>
        <w:pStyle w:val="ConsPlusNormal"/>
        <w:widowControl w:val="false"/>
        <w:bidi w:val="0"/>
        <w:spacing w:before="260" w:after="160"/>
        <w:ind w:left="0" w:right="0" w:firstLine="540"/>
        <w:jc w:val="both"/>
        <w:rPr/>
      </w:pPr>
      <w:r>
        <w:rP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30. Декларирование доходов и имущества при назначении на определенные должности</w:t>
      </w:r>
    </w:p>
    <w:p>
      <w:pPr>
        <w:pStyle w:val="ConsPlusNormal"/>
        <w:bidi w:val="0"/>
        <w:ind w:left="0" w:right="0" w:hanging="0"/>
        <w:rPr/>
      </w:pPr>
      <w:r>
        <w:rPr/>
      </w:r>
    </w:p>
    <w:p>
      <w:pPr>
        <w:pStyle w:val="ConsPlusNormal"/>
        <w:bidi w:val="0"/>
        <w:ind w:left="0" w:right="0" w:firstLine="540"/>
        <w:jc w:val="both"/>
        <w:rPr/>
      </w:pPr>
      <w:r>
        <w:rPr/>
        <w:t xml:space="preserve"> </w:t>
      </w:r>
      <w:r>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pPr>
        <w:pStyle w:val="ConsPlusNormal"/>
        <w:bidi w:val="0"/>
        <w:spacing w:before="200" w:after="160"/>
        <w:ind w:left="0" w:right="0" w:firstLine="540"/>
        <w:jc w:val="both"/>
        <w:rPr/>
      </w:pPr>
      <w:r>
        <w:rPr/>
        <w:t>гражданские служащие - при назначении на государственную должность в другом государственном органе либо иной организации;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pPr>
        <w:pStyle w:val="ConsPlusNormal"/>
        <w:bidi w:val="0"/>
        <w:spacing w:before="200" w:after="160"/>
        <w:ind w:left="0" w:right="0" w:firstLine="540"/>
        <w:jc w:val="both"/>
        <w:rPr/>
      </w:pPr>
      <w:r>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лица, назначаемые на должности руководителей государственных организаций;</w:t>
      </w:r>
    </w:p>
    <w:p>
      <w:pPr>
        <w:pStyle w:val="ConsPlusNormal"/>
        <w:bidi w:val="0"/>
        <w:spacing w:before="200" w:after="160"/>
        <w:ind w:left="0" w:right="0" w:firstLine="540"/>
        <w:jc w:val="both"/>
        <w:rPr/>
      </w:pPr>
      <w:r>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bookmarkStart w:id="32" w:name="Par434"/>
      <w:bookmarkEnd w:id="32"/>
      <w:r>
        <w:rPr/>
        <w:t>Если иное не установлено частью второй настоящей статьи, обязаны ежегодно представлять    декларации о доходах и имуществе:</w:t>
      </w:r>
    </w:p>
    <w:p>
      <w:pPr>
        <w:pStyle w:val="ConsPlusNormal"/>
        <w:bidi w:val="0"/>
        <w:spacing w:before="200" w:after="160"/>
        <w:ind w:left="0" w:right="0" w:firstLine="540"/>
        <w:jc w:val="both"/>
        <w:rPr/>
      </w:pPr>
      <w:r>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pPr>
        <w:pStyle w:val="ConsPlusNormal"/>
        <w:bidi w:val="0"/>
        <w:spacing w:before="200" w:after="160"/>
        <w:ind w:left="0" w:right="0" w:firstLine="540"/>
        <w:jc w:val="both"/>
        <w:rPr/>
      </w:pPr>
      <w:r>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07.02.2023 N 248-З со дня формирования Всебелорусского народного собрания абзац четвертый части первой статьи 31 будет исключен.</w:t>
            </w:r>
          </w:p>
        </w:tc>
      </w:tr>
    </w:tbl>
    <w:p>
      <w:pPr>
        <w:pStyle w:val="ConsPlusNormal"/>
        <w:widowControl w:val="false"/>
        <w:bidi w:val="0"/>
        <w:spacing w:before="260" w:after="160"/>
        <w:ind w:left="0" w:right="0" w:firstLine="540"/>
        <w:jc w:val="both"/>
        <w:rPr/>
      </w:pPr>
      <w:r>
        <w:rPr/>
        <w:t>избранные в установленном порядке судьи Конституционного Суда Республики Беларусь - в Конституционный Суд Республики Беларусь;</w:t>
      </w:r>
    </w:p>
    <w:p>
      <w:pPr>
        <w:pStyle w:val="ConsPlusNormal"/>
        <w:bidi w:val="0"/>
        <w:spacing w:before="200" w:after="160"/>
        <w:ind w:left="0" w:right="0" w:firstLine="540"/>
        <w:jc w:val="both"/>
        <w:rPr/>
      </w:pPr>
      <w:r>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pPr>
        <w:pStyle w:val="ConsPlusNormal"/>
        <w:bidi w:val="0"/>
        <w:spacing w:before="200" w:after="160"/>
        <w:ind w:left="0" w:right="0" w:firstLine="540"/>
        <w:jc w:val="both"/>
        <w:rPr/>
      </w:pPr>
      <w:r>
        <w:rPr/>
        <w:t>заместители председателей областных (Минского городского) Советов депутатов - в областной (Минский городской) Совет депутатов;</w:t>
      </w:r>
    </w:p>
    <w:p>
      <w:pPr>
        <w:pStyle w:val="ConsPlusNormal"/>
        <w:bidi w:val="0"/>
        <w:spacing w:before="200" w:after="160"/>
        <w:ind w:left="0" w:right="0" w:firstLine="540"/>
        <w:jc w:val="both"/>
        <w:rPr/>
      </w:pPr>
      <w:r>
        <w:rPr/>
        <w:t>председатели городских (городов областного подчинения), районных Советов депутатов, их заместители - в областные Советы депутатов;</w:t>
      </w:r>
    </w:p>
    <w:p>
      <w:pPr>
        <w:pStyle w:val="ConsPlusNormal"/>
        <w:bidi w:val="0"/>
        <w:spacing w:before="200" w:after="160"/>
        <w:ind w:left="0" w:right="0" w:firstLine="540"/>
        <w:jc w:val="both"/>
        <w:rPr/>
      </w:pPr>
      <w:r>
        <w:rP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pPr>
        <w:pStyle w:val="ConsPlusNormal"/>
        <w:bidi w:val="0"/>
        <w:spacing w:before="200" w:after="160"/>
        <w:ind w:left="0" w:right="0" w:firstLine="540"/>
        <w:jc w:val="both"/>
        <w:rPr/>
      </w:pPr>
      <w:r>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руководители органов пограничной службы и их заместители - в Государственный пограничный комитет;</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руководители органов государственного пожарного надзора и их заместители - в вышестоящие органы по чрезвычайным ситуациям;</w:t>
      </w:r>
    </w:p>
    <w:p>
      <w:pPr>
        <w:pStyle w:val="ConsPlusNormal"/>
        <w:bidi w:val="0"/>
        <w:spacing w:before="200" w:after="160"/>
        <w:ind w:left="0" w:right="0" w:firstLine="540"/>
        <w:jc w:val="both"/>
        <w:rPr/>
      </w:pPr>
      <w:r>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руководители таможенных органов - в Государственный таможенный комитет;</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главы дипломатических представительств и консульских учреждений Республики Беларусь - в Министерство иностранных дел.</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07.02.2023 N 248-З со дня формирования Всебелорусского народного собрания часть вторая статьи 31 после слова "назначенные" будет дополнена словом "(избранные)".</w:t>
            </w:r>
          </w:p>
        </w:tc>
      </w:tr>
    </w:tbl>
    <w:p>
      <w:pPr>
        <w:pStyle w:val="ConsPlusNormal"/>
        <w:widowControl w:val="false"/>
        <w:bidi w:val="0"/>
        <w:spacing w:before="260" w:after="160"/>
        <w:ind w:left="0" w:right="0" w:firstLine="540"/>
        <w:jc w:val="both"/>
        <w:rPr/>
      </w:pPr>
      <w:bookmarkStart w:id="33" w:name="Par465"/>
      <w:bookmarkEnd w:id="33"/>
      <w:r>
        <w:rP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pPr>
        <w:pStyle w:val="ConsPlusNormal"/>
        <w:bidi w:val="0"/>
        <w:ind w:left="0" w:right="0" w:hanging="0"/>
        <w:jc w:val="both"/>
        <w:rPr/>
      </w:pPr>
      <w:r>
        <w:rPr/>
        <w:t>(часть вторая статьи 31 в ред. Закона Республики Беларусь от 30.12.2022 N 232-З)</w:t>
      </w:r>
    </w:p>
    <w:p>
      <w:pPr>
        <w:pStyle w:val="ConsPlusNormal"/>
        <w:bidi w:val="0"/>
        <w:spacing w:before="200" w:after="160"/>
        <w:ind w:left="0" w:right="0" w:firstLine="540"/>
        <w:jc w:val="both"/>
        <w:rPr/>
      </w:pPr>
      <w:bookmarkStart w:id="34" w:name="Par467"/>
      <w:bookmarkEnd w:id="34"/>
      <w:r>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pPr>
        <w:pStyle w:val="ConsPlusNormal"/>
        <w:bidi w:val="0"/>
        <w:spacing w:before="200" w:after="160"/>
        <w:ind w:left="0" w:right="0" w:firstLine="540"/>
        <w:jc w:val="both"/>
        <w:rPr/>
      </w:pPr>
      <w:bookmarkStart w:id="35" w:name="Par468"/>
      <w:bookmarkEnd w:id="35"/>
      <w:r>
        <w:rPr/>
        <w:t>Наряду с лицами, указанными в частях первой - 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 xml:space="preserve"> </w:t>
      </w:r>
      <w:r>
        <w:rPr/>
        <w:t>Декларации о доходах и имуществе представляются ежегодно до 1 марта.</w:t>
      </w:r>
    </w:p>
    <w:p>
      <w:pPr>
        <w:pStyle w:val="ConsPlusNormal"/>
        <w:bidi w:val="0"/>
        <w:spacing w:before="200" w:after="160"/>
        <w:ind w:left="0" w:right="0" w:firstLine="540"/>
        <w:jc w:val="both"/>
        <w:rPr/>
      </w:pPr>
      <w:bookmarkStart w:id="36" w:name="Par471"/>
      <w:bookmarkEnd w:id="36"/>
      <w:r>
        <w:rPr/>
        <w:t>Лица, обязанные в соответствии с частями первой - 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pPr>
        <w:pStyle w:val="ConsPlusNormal"/>
        <w:bidi w:val="0"/>
        <w:spacing w:before="200" w:after="160"/>
        <w:ind w:left="0" w:right="0" w:firstLine="540"/>
        <w:jc w:val="both"/>
        <w:rPr/>
      </w:pPr>
      <w:r>
        <w:rPr/>
        <w:t>Под имуществом, находящимся в фактическом владении, пользовании лиц, обязанных в соответствии с частями первой - четвертой настоящей статьи представлять    декларации о доходах и имуществе, понимается имущество, предусмотренное абзацами вторым -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pPr>
        <w:pStyle w:val="ConsPlusNormal"/>
        <w:bidi w:val="0"/>
        <w:ind w:left="0" w:right="0" w:hanging="0"/>
        <w:jc w:val="both"/>
        <w:rPr/>
      </w:pPr>
      <w:r>
        <w:rPr/>
        <w:t>(часть седьмая статьи 31 в ред. Закона Республики Беларусь от 30.12.2022 N 232-З)</w:t>
      </w:r>
    </w:p>
    <w:p>
      <w:pPr>
        <w:pStyle w:val="ConsPlusNormal"/>
        <w:bidi w:val="0"/>
        <w:spacing w:before="200" w:after="160"/>
        <w:ind w:left="0" w:right="0" w:firstLine="540"/>
        <w:jc w:val="both"/>
        <w:rPr/>
      </w:pPr>
      <w:bookmarkStart w:id="37" w:name="Par474"/>
      <w:bookmarkEnd w:id="37"/>
      <w:r>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Лицами, обязанными в соответствии с частями первой - 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 - 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 - третьей настоящей статьи представлять декларации о доходах и имуществе, и направляют соответствующий запрос.</w:t>
      </w:r>
    </w:p>
    <w:p>
      <w:pPr>
        <w:pStyle w:val="ConsPlusNormal"/>
        <w:bidi w:val="0"/>
        <w:spacing w:before="200" w:after="160"/>
        <w:ind w:left="0" w:right="0" w:firstLine="540"/>
        <w:jc w:val="both"/>
        <w:rPr/>
      </w:pPr>
      <w:r>
        <w:rPr/>
        <w:t>Лицо, обязанное в соответствии с частями первой - 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pPr>
        <w:pStyle w:val="ConsPlusNormal"/>
        <w:bidi w:val="0"/>
        <w:spacing w:before="200" w:after="160"/>
        <w:ind w:left="0" w:right="0" w:firstLine="540"/>
        <w:jc w:val="both"/>
        <w:rPr/>
      </w:pPr>
      <w:r>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pPr>
        <w:pStyle w:val="ConsPlusNormal"/>
        <w:bidi w:val="0"/>
        <w:ind w:left="0" w:right="0" w:hanging="0"/>
        <w:rPr/>
      </w:pPr>
      <w:r>
        <w:rPr/>
      </w:r>
    </w:p>
    <w:p>
      <w:pPr>
        <w:pStyle w:val="ConsPlusNormal"/>
        <w:numPr>
          <w:ilvl w:val="0"/>
          <w:numId w:val="0"/>
        </w:numPr>
        <w:bidi w:val="0"/>
        <w:ind w:left="0" w:right="0" w:firstLine="540"/>
        <w:jc w:val="both"/>
        <w:outlineLvl w:val="1"/>
        <w:rPr/>
      </w:pPr>
      <w:bookmarkStart w:id="38" w:name="Par482"/>
      <w:bookmarkEnd w:id="38"/>
      <w:r>
        <w:rPr>
          <w:b/>
          <w:bCs/>
        </w:rPr>
        <w:t>Статья 32. Ежегодное декларирование доходов и имущества иными категориями государственных должностных лиц</w:t>
      </w:r>
    </w:p>
    <w:p>
      <w:pPr>
        <w:pStyle w:val="ConsPlusNormal"/>
        <w:bidi w:val="0"/>
        <w:ind w:left="0" w:right="0" w:hanging="0"/>
        <w:rPr/>
      </w:pPr>
      <w:r>
        <w:rPr/>
      </w:r>
    </w:p>
    <w:p>
      <w:pPr>
        <w:pStyle w:val="ConsPlusNormal"/>
        <w:bidi w:val="0"/>
        <w:ind w:left="0" w:right="0" w:firstLine="540"/>
        <w:jc w:val="both"/>
        <w:rPr/>
      </w:pPr>
      <w:r>
        <w:rP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 - третьей статьи 31 настоящего Закона и перечисленных в частях второй - 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pPr>
        <w:pStyle w:val="ConsPlusNormal"/>
        <w:bidi w:val="0"/>
        <w:ind w:left="0" w:right="0" w:hanging="0"/>
        <w:jc w:val="both"/>
        <w:rPr/>
      </w:pPr>
      <w:r>
        <w:rPr/>
        <w:t>(часть первая статьи 32 в ред. Закона Республики Беларусь от 30.12.2022 N 232-З)</w:t>
      </w:r>
    </w:p>
    <w:p>
      <w:pPr>
        <w:pStyle w:val="ConsPlusNormal"/>
        <w:bidi w:val="0"/>
        <w:spacing w:before="200" w:after="160"/>
        <w:ind w:left="0" w:right="0" w:firstLine="540"/>
        <w:jc w:val="both"/>
        <w:rPr/>
      </w:pPr>
      <w:bookmarkStart w:id="39" w:name="Par486"/>
      <w:bookmarkEnd w:id="39"/>
      <w:r>
        <w:rP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bookmarkStart w:id="40" w:name="Par488"/>
      <w:bookmarkEnd w:id="40"/>
      <w:r>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bookmarkStart w:id="41" w:name="Par490"/>
      <w:bookmarkEnd w:id="41"/>
      <w:r>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pPr>
        <w:pStyle w:val="ConsPlusNormal"/>
        <w:bidi w:val="0"/>
        <w:spacing w:before="200" w:after="160"/>
        <w:ind w:left="0" w:right="0" w:firstLine="540"/>
        <w:jc w:val="both"/>
        <w:rPr/>
      </w:pPr>
      <w:r>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pPr>
        <w:pStyle w:val="ConsPlusNormal"/>
        <w:bidi w:val="0"/>
        <w:ind w:left="0" w:right="0" w:hanging="0"/>
        <w:jc w:val="both"/>
        <w:rPr/>
      </w:pPr>
      <w:r>
        <w:rPr/>
        <w:t>(часть шестая статьи 32 в ред. Закона Республики Беларусь от 30.12.2022 N 232-З)</w:t>
      </w:r>
    </w:p>
    <w:p>
      <w:pPr>
        <w:pStyle w:val="ConsPlusNormal"/>
        <w:bidi w:val="0"/>
        <w:spacing w:before="200" w:after="160"/>
        <w:ind w:left="0" w:right="0" w:firstLine="540"/>
        <w:jc w:val="both"/>
        <w:rPr/>
      </w:pPr>
      <w:r>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pPr>
        <w:pStyle w:val="ConsPlusNormal"/>
        <w:bidi w:val="0"/>
        <w:spacing w:before="200" w:after="160"/>
        <w:ind w:left="0" w:right="0" w:firstLine="540"/>
        <w:jc w:val="both"/>
        <w:rPr/>
      </w:pPr>
      <w:r>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pPr>
        <w:pStyle w:val="ConsPlusNormal"/>
        <w:bidi w:val="0"/>
        <w:spacing w:before="200" w:after="160"/>
        <w:ind w:left="0" w:right="0" w:firstLine="540"/>
        <w:jc w:val="both"/>
        <w:rPr/>
      </w:pPr>
      <w:bookmarkStart w:id="42" w:name="Par503"/>
      <w:bookmarkEnd w:id="42"/>
      <w:r>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pPr>
        <w:pStyle w:val="ConsPlusNormal"/>
        <w:bidi w:val="0"/>
        <w:spacing w:before="200" w:after="160"/>
        <w:ind w:left="0" w:right="0" w:firstLine="540"/>
        <w:jc w:val="both"/>
        <w:rPr/>
      </w:pPr>
      <w:bookmarkStart w:id="43" w:name="Par504"/>
      <w:bookmarkEnd w:id="43"/>
      <w:r>
        <w:rP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pPr>
        <w:pStyle w:val="ConsPlusNormal"/>
        <w:bidi w:val="0"/>
        <w:ind w:left="0" w:right="0" w:hanging="0"/>
        <w:jc w:val="both"/>
        <w:rPr/>
      </w:pPr>
      <w:r>
        <w:rPr/>
        <w:t>(часть тринадцатая статьи 32 в ред. Закона Республики Беларусь от 30.12.2022 N 232-З)</w:t>
      </w:r>
    </w:p>
    <w:p>
      <w:pPr>
        <w:pStyle w:val="ConsPlusNormal"/>
        <w:bidi w:val="0"/>
        <w:spacing w:before="200" w:after="160"/>
        <w:ind w:left="0" w:right="0" w:firstLine="540"/>
        <w:jc w:val="both"/>
        <w:rPr/>
      </w:pPr>
      <w:r>
        <w:rPr/>
        <w:t xml:space="preserve"> </w:t>
      </w:r>
      <w:r>
        <w:rPr/>
        <w:t>Декларации о доходах и имуществе представляются ежегодно до 1 марта.</w:t>
      </w:r>
    </w:p>
    <w:p>
      <w:pPr>
        <w:pStyle w:val="ConsPlusNormal"/>
        <w:bidi w:val="0"/>
        <w:spacing w:before="200" w:after="160"/>
        <w:ind w:left="0" w:right="0" w:firstLine="540"/>
        <w:jc w:val="both"/>
        <w:rPr/>
      </w:pPr>
      <w:r>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 - 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pPr>
        <w:pStyle w:val="ConsPlusNormal"/>
        <w:bidi w:val="0"/>
        <w:spacing w:before="200" w:after="160"/>
        <w:ind w:left="0" w:right="0" w:firstLine="540"/>
        <w:jc w:val="both"/>
        <w:rPr/>
      </w:pPr>
      <w:r>
        <w:rPr/>
        <w:t>Лицо, обязанное в соответствии с частями второй - 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pPr>
        <w:pStyle w:val="ConsPlusNormal"/>
        <w:bidi w:val="0"/>
        <w:spacing w:before="200" w:after="160"/>
        <w:ind w:left="0" w:right="0" w:firstLine="540"/>
        <w:jc w:val="both"/>
        <w:rPr/>
      </w:pPr>
      <w:r>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 - 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33. Форма декларации о доходах и имуществе и порядок ее заполнения</w:t>
      </w:r>
    </w:p>
    <w:p>
      <w:pPr>
        <w:pStyle w:val="ConsPlusNormal"/>
        <w:bidi w:val="0"/>
        <w:ind w:left="0" w:right="0" w:firstLine="54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Декларация о доходах и имуществе представляется по    форме, установленной Советом Министров Республики Беларусь.</w:t>
      </w:r>
    </w:p>
    <w:p>
      <w:pPr>
        <w:pStyle w:val="ConsPlusNormal"/>
        <w:bidi w:val="0"/>
        <w:spacing w:before="200" w:after="160"/>
        <w:ind w:left="0" w:right="0" w:firstLine="540"/>
        <w:jc w:val="both"/>
        <w:rPr/>
      </w:pPr>
      <w:r>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pPr>
        <w:pStyle w:val="ConsPlusNormal"/>
        <w:bidi w:val="0"/>
        <w:spacing w:before="200" w:after="160"/>
        <w:ind w:left="0" w:right="0" w:firstLine="540"/>
        <w:jc w:val="both"/>
        <w:rPr/>
      </w:pPr>
      <w:r>
        <w:rPr/>
        <w:t>Порядок заполнения декларации о доходах и имуществе определяется Министерством по налогам и сборам.</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pPr>
        <w:pStyle w:val="ConsPlusNormal"/>
        <w:bidi w:val="0"/>
        <w:ind w:left="0" w:right="0" w:hanging="0"/>
        <w:rPr/>
      </w:pPr>
      <w:r>
        <w:rPr/>
      </w:r>
    </w:p>
    <w:p>
      <w:pPr>
        <w:pStyle w:val="ConsPlusNormal"/>
        <w:bidi w:val="0"/>
        <w:ind w:left="0" w:right="0" w:firstLine="540"/>
        <w:jc w:val="both"/>
        <w:rPr/>
      </w:pPr>
      <w:r>
        <w:rPr/>
        <w:t>Лица, обязанные в соответствии с настоящей главой представлять декларации о доходах и имуществе, имеют право на:</w:t>
      </w:r>
    </w:p>
    <w:p>
      <w:pPr>
        <w:pStyle w:val="ConsPlusNormal"/>
        <w:bidi w:val="0"/>
        <w:spacing w:before="200" w:after="160"/>
        <w:ind w:left="0" w:right="0" w:firstLine="540"/>
        <w:jc w:val="both"/>
        <w:rPr/>
      </w:pPr>
      <w:r>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pPr>
        <w:pStyle w:val="ConsPlusNormal"/>
        <w:bidi w:val="0"/>
        <w:spacing w:before="200" w:after="160"/>
        <w:ind w:left="0" w:right="0" w:firstLine="540"/>
        <w:jc w:val="both"/>
        <w:rPr/>
      </w:pPr>
      <w:r>
        <w:rPr/>
        <w:t>представление своих интересов в государственных органах, иных организациях самостоятельно или через своего уполномоченного представителя;</w:t>
      </w:r>
    </w:p>
    <w:p>
      <w:pPr>
        <w:pStyle w:val="ConsPlusNormal"/>
        <w:bidi w:val="0"/>
        <w:spacing w:before="200" w:after="160"/>
        <w:ind w:left="0" w:right="0" w:firstLine="540"/>
        <w:jc w:val="both"/>
        <w:rPr/>
      </w:pPr>
      <w:r>
        <w:rP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pPr>
        <w:pStyle w:val="ConsPlusNormal"/>
        <w:bidi w:val="0"/>
        <w:spacing w:before="200" w:after="160"/>
        <w:ind w:left="0" w:right="0" w:firstLine="540"/>
        <w:jc w:val="both"/>
        <w:rPr/>
      </w:pPr>
      <w:r>
        <w:rP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pPr>
        <w:pStyle w:val="ConsPlusNormal"/>
        <w:bidi w:val="0"/>
        <w:spacing w:before="200" w:after="160"/>
        <w:ind w:left="0" w:right="0" w:firstLine="540"/>
        <w:jc w:val="both"/>
        <w:rPr/>
      </w:pPr>
      <w:r>
        <w:rP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pPr>
        <w:pStyle w:val="ConsPlusNormal"/>
        <w:bidi w:val="0"/>
        <w:ind w:left="0" w:right="0" w:hanging="0"/>
        <w:jc w:val="both"/>
        <w:rPr/>
      </w:pPr>
      <w:r>
        <w:rPr/>
        <w:t>(часть первая статьи 34 в ред. Закона Республики Беларусь от 30.12.2022 N 232-З)</w:t>
      </w:r>
    </w:p>
    <w:p>
      <w:pPr>
        <w:pStyle w:val="ConsPlusNormal"/>
        <w:bidi w:val="0"/>
        <w:spacing w:before="200" w:after="160"/>
        <w:ind w:left="0" w:right="0" w:firstLine="540"/>
        <w:jc w:val="both"/>
        <w:rPr/>
      </w:pPr>
      <w:r>
        <w:rPr/>
        <w:t>Лица, обязанные в соответствии с настоящей главой представлять декларации о доходах и имуществе, обязаны:</w:t>
      </w:r>
    </w:p>
    <w:p>
      <w:pPr>
        <w:pStyle w:val="ConsPlusNormal"/>
        <w:bidi w:val="0"/>
        <w:spacing w:before="200" w:after="160"/>
        <w:ind w:left="0" w:right="0" w:firstLine="540"/>
        <w:jc w:val="both"/>
        <w:rPr/>
      </w:pPr>
      <w:r>
        <w:rPr/>
        <w:t>представлять декларацию о доходах и имуществе в порядке, установленном настоящим Законом и иными актами законодательства;</w:t>
      </w:r>
    </w:p>
    <w:p>
      <w:pPr>
        <w:pStyle w:val="ConsPlusNormal"/>
        <w:bidi w:val="0"/>
        <w:spacing w:before="200" w:after="160"/>
        <w:ind w:left="0" w:right="0" w:firstLine="540"/>
        <w:jc w:val="both"/>
        <w:rPr/>
      </w:pPr>
      <w:r>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pPr>
        <w:pStyle w:val="ConsPlusNormal"/>
        <w:bidi w:val="0"/>
        <w:spacing w:before="200" w:after="160"/>
        <w:ind w:left="0" w:right="0" w:firstLine="540"/>
        <w:jc w:val="both"/>
        <w:rPr/>
      </w:pPr>
      <w:r>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pPr>
        <w:pStyle w:val="ConsPlusNormal"/>
        <w:bidi w:val="0"/>
        <w:ind w:left="0" w:right="0" w:hanging="0"/>
        <w:jc w:val="both"/>
        <w:rPr/>
      </w:pPr>
      <w:r>
        <w:rPr/>
        <w:t>(часть вторая статьи 34 в ред. Закона Республики Беларусь от 30.12.2022 N 232-З)</w:t>
      </w:r>
    </w:p>
    <w:p>
      <w:pPr>
        <w:pStyle w:val="ConsPlusNormal"/>
        <w:bidi w:val="0"/>
        <w:ind w:left="0" w:right="0" w:hanging="0"/>
        <w:rPr>
          <w:sz w:val="24"/>
          <w:szCs w:val="24"/>
        </w:rPr>
      </w:pPr>
      <w:r>
        <w:rPr>
          <w:sz w:val="24"/>
          <w:szCs w:val="24"/>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КонсультантПлюс: примечание.</w:t>
            </w:r>
          </w:p>
          <w:p>
            <w:pPr>
              <w:pStyle w:val="ConsPlusNormal"/>
              <w:widowControl w:val="false"/>
              <w:bidi w:val="0"/>
              <w:ind w:left="0" w:right="0" w:hanging="0"/>
              <w:jc w:val="both"/>
              <w:rPr/>
            </w:pPr>
            <w:r>
              <w:rPr>
                <w:color w:val="392C69"/>
              </w:rPr>
              <w:t>Административная ответственность за нарушение порядка декларирования доходов и имущества установлена статьей 24.6 Кодекса Республики Беларусь об административных правонарушениях.</w:t>
            </w:r>
          </w:p>
        </w:tc>
      </w:tr>
    </w:tbl>
    <w:p>
      <w:pPr>
        <w:pStyle w:val="ConsPlusNormal"/>
        <w:widowControl w:val="false"/>
        <w:bidi w:val="0"/>
        <w:spacing w:before="260" w:after="160"/>
        <w:ind w:left="0" w:right="0" w:firstLine="540"/>
        <w:jc w:val="both"/>
        <w:rPr/>
      </w:pPr>
      <w:r>
        <w:rPr/>
        <w:t>Лица, виновные в нарушении требований настоящей главы, несут ответственность в соответствии с законодательными актами.</w:t>
      </w:r>
    </w:p>
    <w:p>
      <w:pPr>
        <w:pStyle w:val="ConsPlusNormal"/>
        <w:bidi w:val="0"/>
        <w:spacing w:before="200" w:after="160"/>
        <w:ind w:left="0" w:right="0" w:firstLine="540"/>
        <w:jc w:val="both"/>
        <w:rPr/>
      </w:pPr>
      <w:r>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pPr>
        <w:pStyle w:val="ConsPlusNormal"/>
        <w:bidi w:val="0"/>
        <w:spacing w:before="200" w:after="160"/>
        <w:ind w:left="0" w:right="0" w:firstLine="540"/>
        <w:jc w:val="both"/>
        <w:rPr/>
      </w:pPr>
      <w:r>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pPr>
        <w:pStyle w:val="ConsPlusNormal"/>
        <w:bidi w:val="0"/>
        <w:spacing w:before="200" w:after="160"/>
        <w:ind w:left="0" w:right="0" w:firstLine="540"/>
        <w:jc w:val="both"/>
        <w:rPr/>
      </w:pPr>
      <w:r>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pPr>
        <w:pStyle w:val="ConsPlusNormal"/>
        <w:bidi w:val="0"/>
        <w:spacing w:before="200" w:after="160"/>
        <w:ind w:left="0" w:right="0" w:firstLine="540"/>
        <w:jc w:val="both"/>
        <w:rPr/>
      </w:pPr>
      <w:r>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pPr>
        <w:pStyle w:val="ConsPlusNormal"/>
        <w:bidi w:val="0"/>
        <w:spacing w:before="200" w:after="160"/>
        <w:ind w:left="0" w:right="0" w:firstLine="540"/>
        <w:jc w:val="both"/>
        <w:rPr/>
      </w:pPr>
      <w:bookmarkStart w:id="44" w:name="Par539"/>
      <w:bookmarkEnd w:id="44"/>
      <w:r>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pPr>
        <w:pStyle w:val="ConsPlusNormal"/>
        <w:bidi w:val="0"/>
        <w:spacing w:before="200" w:after="160"/>
        <w:ind w:left="0" w:right="0" w:firstLine="540"/>
        <w:jc w:val="both"/>
        <w:rPr/>
      </w:pPr>
      <w:r>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недостоверных сведений о дате приобретения имущества, долей в праве собственности на имущество;</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недостоверных сведений о площади земельных участков, капитальных строений (зданий, сооружений), изолированных помещений, машино-мест;</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35. Контроль в сфере декларирования доходов и имущества</w:t>
      </w:r>
    </w:p>
    <w:p>
      <w:pPr>
        <w:pStyle w:val="ConsPlusNormal"/>
        <w:bidi w:val="0"/>
        <w:ind w:left="0" w:right="0" w:hanging="0"/>
        <w:rPr/>
      </w:pPr>
      <w:r>
        <w:rPr/>
      </w:r>
    </w:p>
    <w:p>
      <w:pPr>
        <w:pStyle w:val="ConsPlusNormal"/>
        <w:bidi w:val="0"/>
        <w:ind w:left="0" w:right="0" w:firstLine="540"/>
        <w:jc w:val="both"/>
        <w:rPr/>
      </w:pPr>
      <w:r>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pPr>
        <w:pStyle w:val="ConsPlusNormal"/>
        <w:bidi w:val="0"/>
        <w:spacing w:before="200" w:after="160"/>
        <w:ind w:left="0" w:right="0" w:firstLine="540"/>
        <w:jc w:val="both"/>
        <w:rPr/>
      </w:pPr>
      <w:r>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pPr>
        <w:pStyle w:val="ConsPlusNormal"/>
        <w:bidi w:val="0"/>
        <w:spacing w:before="200" w:after="160"/>
        <w:ind w:left="0" w:right="0" w:firstLine="540"/>
        <w:jc w:val="both"/>
        <w:rPr/>
      </w:pPr>
      <w:r>
        <w:rP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pPr>
        <w:pStyle w:val="ConsPlusNormal"/>
        <w:bidi w:val="0"/>
        <w:spacing w:before="200" w:after="160"/>
        <w:ind w:left="0" w:right="0" w:firstLine="540"/>
        <w:jc w:val="both"/>
        <w:rPr/>
      </w:pPr>
      <w:r>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pPr>
        <w:pStyle w:val="ConsPlusNormal"/>
        <w:bidi w:val="0"/>
        <w:spacing w:before="200" w:after="160"/>
        <w:ind w:left="0" w:right="0" w:firstLine="540"/>
        <w:jc w:val="both"/>
        <w:rPr/>
      </w:pPr>
      <w:r>
        <w:rPr/>
        <w:t>Лица, допустившие разглашение сведений о доходах и имуществе, несут ответственность в соответствии с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36. Изъятие имущества (взыскание расходов), стоимость которого (размер которых) превышает доходы, полученные из законных источников</w:t>
      </w:r>
    </w:p>
    <w:p>
      <w:pPr>
        <w:pStyle w:val="ConsPlusNormal"/>
        <w:bidi w:val="0"/>
        <w:ind w:left="0" w:right="0" w:hanging="0"/>
        <w:rPr/>
      </w:pPr>
      <w:r>
        <w:rPr/>
      </w:r>
    </w:p>
    <w:p>
      <w:pPr>
        <w:pStyle w:val="ConsPlusNormal"/>
        <w:bidi w:val="0"/>
        <w:ind w:left="0" w:right="0" w:firstLine="540"/>
        <w:jc w:val="both"/>
        <w:rPr/>
      </w:pPr>
      <w:bookmarkStart w:id="45" w:name="Par561"/>
      <w:bookmarkEnd w:id="45"/>
      <w:r>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pPr>
        <w:pStyle w:val="ConsPlusNormal"/>
        <w:bidi w:val="0"/>
        <w:spacing w:before="200" w:after="160"/>
        <w:ind w:left="0" w:right="0" w:firstLine="540"/>
        <w:jc w:val="both"/>
        <w:rPr/>
      </w:pPr>
      <w:r>
        <w:rP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pPr>
        <w:pStyle w:val="ConsPlusNormal"/>
        <w:bidi w:val="0"/>
        <w:spacing w:before="200" w:after="160"/>
        <w:ind w:left="0" w:right="0" w:firstLine="540"/>
        <w:jc w:val="both"/>
        <w:rPr/>
      </w:pPr>
      <w:r>
        <w:rP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pPr>
        <w:pStyle w:val="ConsPlusNormal"/>
        <w:bidi w:val="0"/>
        <w:spacing w:before="200" w:after="160"/>
        <w:ind w:left="0" w:right="0" w:firstLine="540"/>
        <w:jc w:val="both"/>
        <w:rPr/>
      </w:pPr>
      <w:r>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pPr>
        <w:pStyle w:val="ConsPlusNormal"/>
        <w:bidi w:val="0"/>
        <w:spacing w:before="200" w:after="160"/>
        <w:ind w:left="0" w:right="0" w:firstLine="540"/>
        <w:jc w:val="both"/>
        <w:rPr/>
      </w:pPr>
      <w:r>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pPr>
        <w:pStyle w:val="ConsPlusNormal"/>
        <w:bidi w:val="0"/>
        <w:ind w:left="0" w:right="0" w:hanging="0"/>
        <w:rPr/>
      </w:pPr>
      <w:r>
        <w:rPr/>
      </w:r>
    </w:p>
    <w:p>
      <w:pPr>
        <w:pStyle w:val="ConsPlusTitle"/>
        <w:numPr>
          <w:ilvl w:val="0"/>
          <w:numId w:val="0"/>
        </w:numPr>
        <w:bidi w:val="0"/>
        <w:ind w:left="0" w:right="0" w:hanging="0"/>
        <w:jc w:val="center"/>
        <w:outlineLvl w:val="0"/>
        <w:rPr/>
      </w:pPr>
      <w:r>
        <w:rPr/>
        <w:t>ГЛАВА 5</w:t>
      </w:r>
    </w:p>
    <w:p>
      <w:pPr>
        <w:pStyle w:val="ConsPlusTitle"/>
        <w:bidi w:val="0"/>
        <w:ind w:left="0" w:right="0" w:hanging="0"/>
        <w:jc w:val="center"/>
        <w:rPr/>
      </w:pPr>
      <w:r>
        <w:rPr/>
        <w:t>КОРРУПЦИОННЫЕ ПРАВОНАРУШЕНИЯ</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37. Коррупционные правонарушения</w:t>
      </w:r>
    </w:p>
    <w:p>
      <w:pPr>
        <w:pStyle w:val="ConsPlusNormal"/>
        <w:bidi w:val="0"/>
        <w:ind w:left="0" w:right="0" w:hanging="0"/>
        <w:rPr/>
      </w:pPr>
      <w:r>
        <w:rPr/>
      </w:r>
    </w:p>
    <w:p>
      <w:pPr>
        <w:pStyle w:val="ConsPlusNormal"/>
        <w:bidi w:val="0"/>
        <w:ind w:left="0" w:right="0" w:firstLine="540"/>
        <w:jc w:val="both"/>
        <w:rPr/>
      </w:pPr>
      <w:bookmarkStart w:id="46" w:name="Par574"/>
      <w:bookmarkEnd w:id="46"/>
      <w:r>
        <w:rPr/>
        <w:t>Коррупционными правонарушениями являются:</w:t>
      </w:r>
    </w:p>
    <w:p>
      <w:pPr>
        <w:pStyle w:val="ConsPlusNormal"/>
        <w:bidi w:val="0"/>
        <w:spacing w:before="200" w:after="160"/>
        <w:ind w:left="0" w:right="0" w:firstLine="540"/>
        <w:jc w:val="both"/>
        <w:rPr/>
      </w:pPr>
      <w:bookmarkStart w:id="47" w:name="Par575"/>
      <w:bookmarkEnd w:id="47"/>
      <w:r>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pPr>
        <w:pStyle w:val="ConsPlusNormal"/>
        <w:bidi w:val="0"/>
        <w:spacing w:before="200" w:after="160"/>
        <w:ind w:left="0" w:right="0" w:firstLine="540"/>
        <w:jc w:val="both"/>
        <w:rPr/>
      </w:pPr>
      <w:bookmarkStart w:id="48" w:name="Par576"/>
      <w:bookmarkEnd w:id="48"/>
      <w:r>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pPr>
        <w:pStyle w:val="ConsPlusNormal"/>
        <w:bidi w:val="0"/>
        <w:spacing w:before="200" w:after="160"/>
        <w:ind w:left="0" w:right="0" w:firstLine="540"/>
        <w:jc w:val="both"/>
        <w:rPr/>
      </w:pPr>
      <w:r>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pPr>
        <w:pStyle w:val="ConsPlusNormal"/>
        <w:bidi w:val="0"/>
        <w:spacing w:before="200" w:after="160"/>
        <w:ind w:left="0" w:right="0" w:firstLine="540"/>
        <w:jc w:val="both"/>
        <w:rPr/>
      </w:pPr>
      <w:bookmarkStart w:id="49" w:name="Par578"/>
      <w:bookmarkEnd w:id="49"/>
      <w:r>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pPr>
        <w:pStyle w:val="ConsPlusNormal"/>
        <w:bidi w:val="0"/>
        <w:spacing w:before="200" w:after="160"/>
        <w:ind w:left="0" w:right="0" w:firstLine="540"/>
        <w:jc w:val="both"/>
        <w:rPr/>
      </w:pPr>
      <w:r>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pPr>
        <w:pStyle w:val="ConsPlusNormal"/>
        <w:bidi w:val="0"/>
        <w:spacing w:before="200" w:after="160"/>
        <w:ind w:left="0" w:right="0" w:firstLine="540"/>
        <w:jc w:val="both"/>
        <w:rPr/>
      </w:pPr>
      <w:r>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pPr>
        <w:pStyle w:val="ConsPlusNormal"/>
        <w:bidi w:val="0"/>
        <w:spacing w:before="200" w:after="160"/>
        <w:ind w:left="0" w:right="0" w:firstLine="540"/>
        <w:jc w:val="both"/>
        <w:rPr/>
      </w:pPr>
      <w:r>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pPr>
        <w:pStyle w:val="ConsPlusNormal"/>
        <w:bidi w:val="0"/>
        <w:spacing w:before="200" w:after="160"/>
        <w:ind w:left="0" w:right="0" w:firstLine="540"/>
        <w:jc w:val="both"/>
        <w:rPr/>
      </w:pPr>
      <w:bookmarkStart w:id="50" w:name="Par588"/>
      <w:bookmarkEnd w:id="50"/>
      <w:r>
        <w:rPr/>
        <w:t>хищение, в том числе мелкое, путем злоупотребления служебными полномочиями.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38. Ответственность юридических лиц за коррупцию</w:t>
      </w:r>
    </w:p>
    <w:p>
      <w:pPr>
        <w:pStyle w:val="ConsPlusNormal"/>
        <w:bidi w:val="0"/>
        <w:ind w:left="0" w:right="0" w:firstLine="54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39. Гарантии физическим лицам, способствующим выявлению коррупции</w:t>
      </w:r>
    </w:p>
    <w:p>
      <w:pPr>
        <w:pStyle w:val="ConsPlusNormal"/>
        <w:bidi w:val="0"/>
        <w:ind w:left="0" w:right="0" w:hanging="0"/>
        <w:rPr/>
      </w:pPr>
      <w:r>
        <w:rPr/>
      </w:r>
    </w:p>
    <w:p>
      <w:pPr>
        <w:pStyle w:val="ConsPlusNormal"/>
        <w:bidi w:val="0"/>
        <w:ind w:left="0" w:right="0" w:firstLine="540"/>
        <w:jc w:val="both"/>
        <w:rPr/>
      </w:pPr>
      <w:r>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pPr>
        <w:pStyle w:val="ConsPlusNormal"/>
        <w:bidi w:val="0"/>
        <w:spacing w:before="200" w:after="160"/>
        <w:ind w:left="0" w:right="0" w:firstLine="540"/>
        <w:jc w:val="both"/>
        <w:rPr/>
      </w:pPr>
      <w:r>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pPr>
        <w:pStyle w:val="ConsPlusNormal"/>
        <w:bidi w:val="0"/>
        <w:spacing w:before="200" w:after="160"/>
        <w:ind w:left="0" w:right="0" w:firstLine="540"/>
        <w:jc w:val="both"/>
        <w:rPr/>
      </w:pPr>
      <w:r>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pPr>
        <w:pStyle w:val="ConsPlusNormal"/>
        <w:bidi w:val="0"/>
        <w:ind w:left="0" w:right="0" w:hanging="0"/>
        <w:rPr/>
      </w:pPr>
      <w:r>
        <w:rPr/>
      </w:r>
    </w:p>
    <w:p>
      <w:pPr>
        <w:pStyle w:val="ConsPlusTitle"/>
        <w:numPr>
          <w:ilvl w:val="0"/>
          <w:numId w:val="0"/>
        </w:numPr>
        <w:bidi w:val="0"/>
        <w:ind w:left="0" w:right="0" w:hanging="0"/>
        <w:jc w:val="center"/>
        <w:outlineLvl w:val="0"/>
        <w:rPr/>
      </w:pPr>
      <w:r>
        <w:rPr/>
        <w:t>ГЛАВА 6</w:t>
      </w:r>
    </w:p>
    <w:p>
      <w:pPr>
        <w:pStyle w:val="ConsPlusTitle"/>
        <w:bidi w:val="0"/>
        <w:ind w:left="0" w:right="0" w:hanging="0"/>
        <w:jc w:val="center"/>
        <w:rPr/>
      </w:pPr>
      <w:r>
        <w:rPr/>
        <w:t>УСТРАНЕНИЕ ПОСЛЕДСТВИЙ ПРАВОНАРУШЕНИЙ, СОЗДАЮЩИХ УСЛОВИЯ ДЛЯ КОРРУПЦИИ, И КОРРУПЦИОННЫХ ПРАВОНАРУШЕНИЙ</w:t>
      </w:r>
    </w:p>
    <w:p>
      <w:pPr>
        <w:pStyle w:val="ConsPlusNormal"/>
        <w:bidi w:val="0"/>
        <w:ind w:left="0" w:right="0" w:hanging="0"/>
        <w:jc w:val="center"/>
        <w:rPr/>
      </w:pPr>
      <w:r>
        <w:rPr/>
        <w:t>(в ред. Закона Республики Беларусь от 30.12.2022 N 232-З)</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40. Изъятие (взыскание) незаконно полученного имущества, стоимости незаконно полученных работ, услуг</w:t>
      </w:r>
    </w:p>
    <w:p>
      <w:pPr>
        <w:pStyle w:val="ConsPlusNormal"/>
        <w:bidi w:val="0"/>
        <w:ind w:left="0" w:right="0" w:hanging="0"/>
        <w:jc w:val="both"/>
        <w:rPr/>
      </w:pPr>
      <w:r>
        <w:rPr/>
        <w:t>(в ред. Закона Республики Беларусь от 30.12.2022 N 232-З)</w:t>
      </w:r>
    </w:p>
    <w:p>
      <w:pPr>
        <w:pStyle w:val="ConsPlusNormal"/>
        <w:bidi w:val="0"/>
        <w:ind w:left="0" w:right="0" w:hanging="0"/>
        <w:rPr/>
      </w:pPr>
      <w:r>
        <w:rPr/>
      </w:r>
    </w:p>
    <w:tbl>
      <w:tblPr>
        <w:tblW w:w="10207" w:type="dxa"/>
        <w:jc w:val="center"/>
        <w:tblInd w:w="0" w:type="dxa"/>
        <w:tblLayout w:type="fixed"/>
        <w:tblCellMar>
          <w:top w:w="113" w:type="dxa"/>
          <w:left w:w="113" w:type="dxa"/>
          <w:bottom w:w="113" w:type="dxa"/>
          <w:right w:w="113" w:type="dxa"/>
        </w:tblCellMar>
      </w:tblPr>
      <w:tblGrid>
        <w:gridCol w:w="10207"/>
      </w:tblGrid>
      <w:tr>
        <w:trPr/>
        <w:tc>
          <w:tcPr>
            <w:tcW w:w="10207" w:type="dxa"/>
            <w:tcBorders>
              <w:left w:val="single" w:sz="24" w:space="0" w:color="CED3F1"/>
              <w:right w:val="single" w:sz="24" w:space="0" w:color="F4F3F8"/>
            </w:tcBorders>
            <w:shd w:color="auto" w:fill="F4F3F8"/>
          </w:tcPr>
          <w:p>
            <w:pPr>
              <w:pStyle w:val="ConsPlusNormal"/>
              <w:widowControl w:val="false"/>
              <w:bidi w:val="0"/>
              <w:ind w:left="0" w:right="0" w:hanging="0"/>
              <w:jc w:val="both"/>
              <w:rPr/>
            </w:pPr>
            <w:r>
              <w:rPr>
                <w:color w:val="392C69"/>
              </w:rPr>
              <w:t>Законом Республики Беларусь от 30.12.2022 N 232-З в часть первую статьи 40 внесены изменения, действие которых распространяется на правоотношения в соответствии со статьей 5 указанного Закона.</w:t>
            </w:r>
          </w:p>
        </w:tc>
      </w:tr>
    </w:tbl>
    <w:p>
      <w:pPr>
        <w:pStyle w:val="ConsPlusNormal"/>
        <w:widowControl w:val="false"/>
        <w:bidi w:val="0"/>
        <w:spacing w:before="260" w:after="160"/>
        <w:ind w:left="0" w:right="0" w:firstLine="540"/>
        <w:jc w:val="both"/>
        <w:rPr/>
      </w:pPr>
      <w:r>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pPr>
        <w:pStyle w:val="ConsPlusNormal"/>
        <w:bidi w:val="0"/>
        <w:ind w:left="0" w:right="0" w:hanging="0"/>
        <w:jc w:val="both"/>
        <w:rPr/>
      </w:pPr>
      <w:r>
        <w:rPr/>
        <w:t>(часть первая статьи 40 в ред. Закона Республики Беларусь от 30.12.2022 N 232-З)</w:t>
      </w:r>
    </w:p>
    <w:p>
      <w:pPr>
        <w:pStyle w:val="ConsPlusNormal"/>
        <w:bidi w:val="0"/>
        <w:spacing w:before="200" w:after="160"/>
        <w:ind w:left="0" w:right="0" w:firstLine="540"/>
        <w:jc w:val="both"/>
        <w:rPr/>
      </w:pPr>
      <w:r>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pPr>
        <w:pStyle w:val="ConsPlusNormal"/>
        <w:bidi w:val="0"/>
        <w:ind w:left="0" w:right="0" w:hanging="0"/>
        <w:jc w:val="both"/>
        <w:rPr/>
      </w:pPr>
      <w:r>
        <w:rPr/>
        <w:t>(часть вторая статьи 40 в ред. Закона Республики Беларусь от 30.12.2022 N 232-З)</w:t>
      </w:r>
    </w:p>
    <w:p>
      <w:pPr>
        <w:pStyle w:val="ConsPlusNormal"/>
        <w:bidi w:val="0"/>
        <w:spacing w:before="200" w:after="160"/>
        <w:ind w:left="0" w:right="0" w:firstLine="540"/>
        <w:jc w:val="both"/>
        <w:rPr/>
      </w:pPr>
      <w:r>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pPr>
        <w:pStyle w:val="ConsPlusNormal"/>
        <w:bidi w:val="0"/>
        <w:ind w:left="0" w:right="0" w:hanging="0"/>
        <w:jc w:val="both"/>
        <w:rPr/>
      </w:pPr>
      <w:r>
        <w:rPr/>
        <w:t>(часть третья статьи 40 в ред. Закона Республики Беларусь от 30.12.2022 N 232-З)</w:t>
      </w:r>
    </w:p>
    <w:p>
      <w:pPr>
        <w:pStyle w:val="ConsPlusNormal"/>
        <w:bidi w:val="0"/>
        <w:spacing w:before="200" w:after="160"/>
        <w:ind w:left="0" w:right="0" w:firstLine="540"/>
        <w:jc w:val="both"/>
        <w:rPr/>
      </w:pPr>
      <w:r>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pPr>
        <w:pStyle w:val="ConsPlusNormal"/>
        <w:bidi w:val="0"/>
        <w:ind w:left="0" w:right="0" w:hanging="0"/>
        <w:jc w:val="both"/>
        <w:rPr/>
      </w:pPr>
      <w:r>
        <w:rPr/>
        <w:t>(часть четвертая статьи 40 в ред. Закона Республики Беларусь от 30.12.2022 N 232-З)</w:t>
      </w:r>
    </w:p>
    <w:p>
      <w:pPr>
        <w:pStyle w:val="ConsPlusNormal"/>
        <w:bidi w:val="0"/>
        <w:spacing w:before="200" w:after="160"/>
        <w:ind w:left="0" w:right="0" w:firstLine="540"/>
        <w:jc w:val="both"/>
        <w:rPr/>
      </w:pPr>
      <w:r>
        <w:rP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pPr>
        <w:pStyle w:val="ConsPlusNormal"/>
        <w:bidi w:val="0"/>
        <w:ind w:left="0" w:right="0" w:hanging="0"/>
        <w:jc w:val="both"/>
        <w:rPr/>
      </w:pPr>
      <w:r>
        <w:rPr/>
        <w:t>(часть пятая статьи 40 в ред. Закона Республики Беларусь от 30.12.2022 N 232-З)</w:t>
      </w:r>
    </w:p>
    <w:p>
      <w:pPr>
        <w:pStyle w:val="ConsPlusNormal"/>
        <w:bidi w:val="0"/>
        <w:spacing w:before="200" w:after="160"/>
        <w:ind w:left="0" w:right="0" w:firstLine="540"/>
        <w:jc w:val="both"/>
        <w:rPr/>
      </w:pPr>
      <w:r>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41. Отмена решений, принятых в результате совершения правонарушений, создающих условия для коррупции, или коррупционных правонарушений</w:t>
      </w:r>
    </w:p>
    <w:p>
      <w:pPr>
        <w:pStyle w:val="ConsPlusNormal"/>
        <w:bidi w:val="0"/>
        <w:ind w:left="0" w:right="0" w:hanging="0"/>
        <w:rPr/>
      </w:pPr>
      <w:r>
        <w:rPr/>
      </w:r>
    </w:p>
    <w:p>
      <w:pPr>
        <w:pStyle w:val="ConsPlusNormal"/>
        <w:bidi w:val="0"/>
        <w:ind w:left="0" w:right="0" w:firstLine="540"/>
        <w:jc w:val="both"/>
        <w:rPr/>
      </w:pPr>
      <w:r>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pPr>
        <w:pStyle w:val="ConsPlusNormal"/>
        <w:bidi w:val="0"/>
        <w:spacing w:before="200" w:after="160"/>
        <w:ind w:left="0" w:right="0" w:firstLine="540"/>
        <w:jc w:val="both"/>
        <w:rPr/>
      </w:pPr>
      <w:r>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pPr>
        <w:pStyle w:val="ConsPlusNormal"/>
        <w:bidi w:val="0"/>
        <w:ind w:left="0" w:right="0" w:hanging="0"/>
        <w:rPr/>
      </w:pPr>
      <w:r>
        <w:rPr/>
      </w:r>
    </w:p>
    <w:p>
      <w:pPr>
        <w:pStyle w:val="ConsPlusNormal"/>
        <w:bidi w:val="0"/>
        <w:ind w:left="0" w:right="0" w:firstLine="540"/>
        <w:jc w:val="both"/>
        <w:rPr/>
      </w:pPr>
      <w:r>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pPr>
        <w:pStyle w:val="ConsPlusNormal"/>
        <w:bidi w:val="0"/>
        <w:spacing w:before="200" w:after="160"/>
        <w:ind w:left="0" w:right="0" w:firstLine="540"/>
        <w:jc w:val="both"/>
        <w:rPr/>
      </w:pPr>
      <w:r>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43. Обязанности и ответственность руководителей государственных органов, иных организаций за непринятие мер по борьбе с коррупцией</w:t>
      </w:r>
    </w:p>
    <w:p>
      <w:pPr>
        <w:pStyle w:val="ConsPlusNormal"/>
        <w:bidi w:val="0"/>
        <w:ind w:left="0" w:right="0" w:hanging="0"/>
        <w:rPr/>
      </w:pPr>
      <w:r>
        <w:rPr/>
      </w:r>
    </w:p>
    <w:p>
      <w:pPr>
        <w:pStyle w:val="ConsPlusNormal"/>
        <w:bidi w:val="0"/>
        <w:ind w:left="0" w:right="0" w:firstLine="540"/>
        <w:jc w:val="both"/>
        <w:rPr/>
      </w:pPr>
      <w:bookmarkStart w:id="51" w:name="Par635"/>
      <w:bookmarkEnd w:id="51"/>
      <w:r>
        <w:rPr/>
        <w:t>Руководители государственных органов и иных организаций в пределах своей компетенции обязаны:</w:t>
      </w:r>
    </w:p>
    <w:p>
      <w:pPr>
        <w:pStyle w:val="ConsPlusNormal"/>
        <w:bidi w:val="0"/>
        <w:spacing w:before="200" w:after="160"/>
        <w:ind w:left="0" w:right="0" w:firstLine="540"/>
        <w:jc w:val="both"/>
        <w:rPr/>
      </w:pPr>
      <w:r>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pPr>
        <w:pStyle w:val="ConsPlusNormal"/>
        <w:bidi w:val="0"/>
        <w:spacing w:before="200" w:after="160"/>
        <w:ind w:left="0" w:right="0" w:firstLine="540"/>
        <w:jc w:val="both"/>
        <w:rPr/>
      </w:pPr>
      <w:r>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pPr>
        <w:pStyle w:val="ConsPlusNormal"/>
        <w:bidi w:val="0"/>
        <w:ind w:left="0" w:right="0" w:hanging="0"/>
        <w:rPr/>
      </w:pPr>
      <w:r>
        <w:rPr/>
      </w:r>
    </w:p>
    <w:p>
      <w:pPr>
        <w:pStyle w:val="ConsPlusTitle"/>
        <w:numPr>
          <w:ilvl w:val="0"/>
          <w:numId w:val="0"/>
        </w:numPr>
        <w:bidi w:val="0"/>
        <w:ind w:left="0" w:right="0" w:hanging="0"/>
        <w:jc w:val="center"/>
        <w:outlineLvl w:val="0"/>
        <w:rPr/>
      </w:pPr>
      <w:r>
        <w:rPr/>
        <w:t>ГЛАВА 7</w:t>
      </w:r>
    </w:p>
    <w:p>
      <w:pPr>
        <w:pStyle w:val="ConsPlusTitle"/>
        <w:bidi w:val="0"/>
        <w:ind w:left="0" w:right="0" w:hanging="0"/>
        <w:jc w:val="center"/>
        <w:rPr/>
      </w:pPr>
      <w:r>
        <w:rPr/>
        <w:t>КОНТРОЛЬ И НАДЗОР ЗА ДЕЯТЕЛЬНОСТЬЮ ПО БОРЬБЕ С КОРРУПЦИЕЙ</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44. Государственный контроль за деятельностью специальных подразделений по борьбе с коррупцией</w:t>
      </w:r>
    </w:p>
    <w:p>
      <w:pPr>
        <w:pStyle w:val="ConsPlusNormal"/>
        <w:bidi w:val="0"/>
        <w:ind w:left="0" w:right="0" w:firstLine="54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45. Надзор за исполнением законодательства о борьбе с коррупцией</w:t>
      </w:r>
    </w:p>
    <w:p>
      <w:pPr>
        <w:pStyle w:val="ConsPlusNormal"/>
        <w:bidi w:val="0"/>
        <w:ind w:left="0" w:right="0" w:firstLine="540"/>
        <w:jc w:val="both"/>
        <w:rPr/>
      </w:pPr>
      <w:r>
        <w:rPr/>
        <w:t>(в ред. Закона Республики Беларусь от 30.12.2022 N 232-З)</w:t>
      </w:r>
    </w:p>
    <w:p>
      <w:pPr>
        <w:pStyle w:val="ConsPlusNormal"/>
        <w:bidi w:val="0"/>
        <w:ind w:left="0" w:right="0" w:hanging="0"/>
        <w:rPr/>
      </w:pPr>
      <w:r>
        <w:rPr/>
      </w:r>
    </w:p>
    <w:p>
      <w:pPr>
        <w:pStyle w:val="ConsPlusNormal"/>
        <w:bidi w:val="0"/>
        <w:ind w:left="0" w:right="0" w:firstLine="540"/>
        <w:jc w:val="both"/>
        <w:rPr/>
      </w:pPr>
      <w:r>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46. Общественный контроль в сфере борьбы с коррупцией</w:t>
      </w:r>
    </w:p>
    <w:p>
      <w:pPr>
        <w:pStyle w:val="ConsPlusNormal"/>
        <w:bidi w:val="0"/>
        <w:ind w:left="0" w:right="0" w:hanging="0"/>
        <w:rPr/>
      </w:pPr>
      <w:r>
        <w:rPr/>
      </w:r>
    </w:p>
    <w:p>
      <w:pPr>
        <w:pStyle w:val="ConsPlusNormal"/>
        <w:bidi w:val="0"/>
        <w:ind w:left="0" w:right="0" w:firstLine="540"/>
        <w:jc w:val="both"/>
        <w:rPr/>
      </w:pPr>
      <w:r>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pPr>
        <w:pStyle w:val="ConsPlusNormal"/>
        <w:bidi w:val="0"/>
        <w:spacing w:before="200" w:after="160"/>
        <w:ind w:left="0" w:right="0" w:firstLine="540"/>
        <w:jc w:val="both"/>
        <w:rPr/>
      </w:pPr>
      <w:bookmarkStart w:id="52" w:name="Par659"/>
      <w:bookmarkEnd w:id="52"/>
      <w:r>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pPr>
        <w:pStyle w:val="ConsPlusNormal"/>
        <w:bidi w:val="0"/>
        <w:spacing w:before="200" w:after="160"/>
        <w:ind w:left="0" w:right="0" w:firstLine="540"/>
        <w:jc w:val="both"/>
        <w:rPr/>
      </w:pPr>
      <w:r>
        <w:rPr/>
        <w:t>участие в разработке и публичном обсуждении проектов нормативных правовых актов о борьбе с коррупцией;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участие в деятельности созданных в государственных органах и организациях комиссий по противодействию коррупции;</w:t>
      </w:r>
    </w:p>
    <w:p>
      <w:pPr>
        <w:pStyle w:val="ConsPlusNormal"/>
        <w:bidi w:val="0"/>
        <w:spacing w:before="200" w:after="160"/>
        <w:ind w:left="0" w:right="0" w:firstLine="540"/>
        <w:jc w:val="both"/>
        <w:rPr/>
      </w:pPr>
      <w:r>
        <w:rPr/>
        <w:t>иные формы такого участия, предусмотренные законодательными актами.</w:t>
      </w:r>
    </w:p>
    <w:p>
      <w:pPr>
        <w:pStyle w:val="ConsPlusNormal"/>
        <w:bidi w:val="0"/>
        <w:spacing w:before="200" w:after="160"/>
        <w:ind w:left="0" w:right="0" w:firstLine="540"/>
        <w:jc w:val="both"/>
        <w:rPr/>
      </w:pPr>
      <w:r>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pPr>
        <w:pStyle w:val="ConsPlusNormal"/>
        <w:bidi w:val="0"/>
        <w:spacing w:before="200" w:after="160"/>
        <w:ind w:left="0" w:right="0" w:firstLine="540"/>
        <w:jc w:val="both"/>
        <w:rPr/>
      </w:pPr>
      <w:r>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pPr>
        <w:pStyle w:val="ConsPlusNormal"/>
        <w:bidi w:val="0"/>
        <w:ind w:left="0" w:right="0" w:hanging="0"/>
        <w:jc w:val="both"/>
        <w:rPr/>
      </w:pPr>
      <w:r>
        <w:rPr/>
        <w:t>(в ред. Закона Республики Беларусь от 30.12.2022 N 232-З)</w:t>
      </w:r>
    </w:p>
    <w:p>
      <w:pPr>
        <w:pStyle w:val="ConsPlusNormal"/>
        <w:bidi w:val="0"/>
        <w:spacing w:before="200" w:after="160"/>
        <w:ind w:left="0" w:right="0" w:firstLine="540"/>
        <w:jc w:val="both"/>
        <w:rPr/>
      </w:pPr>
      <w:r>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pPr>
        <w:pStyle w:val="ConsPlusNormal"/>
        <w:bidi w:val="0"/>
        <w:spacing w:before="200" w:after="160"/>
        <w:ind w:left="0" w:right="0" w:firstLine="540"/>
        <w:jc w:val="both"/>
        <w:rPr/>
      </w:pPr>
      <w:r>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pPr>
        <w:pStyle w:val="ConsPlusNormal"/>
        <w:bidi w:val="0"/>
        <w:spacing w:before="200" w:after="160"/>
        <w:ind w:left="0" w:right="0" w:firstLine="540"/>
        <w:jc w:val="both"/>
        <w:rPr/>
      </w:pPr>
      <w:r>
        <w:rPr/>
        <w:t>участие в проведении социологических опросов по вопросам противодействия коррупции.</w:t>
      </w:r>
    </w:p>
    <w:p>
      <w:pPr>
        <w:pStyle w:val="ConsPlusNormal"/>
        <w:bidi w:val="0"/>
        <w:ind w:left="0" w:right="0" w:hanging="0"/>
        <w:rPr/>
      </w:pPr>
      <w:r>
        <w:rPr/>
      </w:r>
    </w:p>
    <w:p>
      <w:pPr>
        <w:pStyle w:val="ConsPlusTitle"/>
        <w:numPr>
          <w:ilvl w:val="0"/>
          <w:numId w:val="0"/>
        </w:numPr>
        <w:bidi w:val="0"/>
        <w:ind w:left="0" w:right="0" w:hanging="0"/>
        <w:jc w:val="center"/>
        <w:outlineLvl w:val="0"/>
        <w:rPr/>
      </w:pPr>
      <w:r>
        <w:rPr/>
        <w:t>ГЛАВА 8</w:t>
      </w:r>
    </w:p>
    <w:p>
      <w:pPr>
        <w:pStyle w:val="ConsPlusTitle"/>
        <w:bidi w:val="0"/>
        <w:ind w:left="0" w:right="0" w:hanging="0"/>
        <w:jc w:val="center"/>
        <w:rPr/>
      </w:pPr>
      <w:r>
        <w:rPr/>
        <w:t>ЗАКЛЮЧИТЕЛЬНЫЕ ПОЛОЖЕНИЯ</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47. Внесение дополнений и изменений в некоторые законы</w:t>
      </w:r>
    </w:p>
    <w:p>
      <w:pPr>
        <w:pStyle w:val="ConsPlusNormal"/>
        <w:bidi w:val="0"/>
        <w:ind w:left="0" w:right="0" w:hanging="0"/>
        <w:rPr/>
      </w:pPr>
      <w:r>
        <w:rPr/>
      </w:r>
    </w:p>
    <w:p>
      <w:pPr>
        <w:pStyle w:val="ConsPlusNormal"/>
        <w:bidi w:val="0"/>
        <w:ind w:left="0" w:right="0" w:firstLine="540"/>
        <w:jc w:val="both"/>
        <w:rPr/>
      </w:pPr>
      <w:r>
        <w:rP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pPr>
        <w:pStyle w:val="ConsPlusNormal"/>
        <w:bidi w:val="0"/>
        <w:spacing w:before="200" w:after="160"/>
        <w:ind w:left="0" w:right="0" w:firstLine="540"/>
        <w:jc w:val="both"/>
        <w:rPr/>
      </w:pPr>
      <w:r>
        <w:rPr/>
        <w:t>после части третьей дополнить статью частью следующего содержания:</w:t>
      </w:r>
    </w:p>
    <w:p>
      <w:pPr>
        <w:pStyle w:val="ConsPlusNormal"/>
        <w:bidi w:val="0"/>
        <w:spacing w:before="200" w:after="160"/>
        <w:ind w:left="0" w:right="0" w:firstLine="540"/>
        <w:jc w:val="both"/>
        <w:rPr/>
      </w:pPr>
      <w:r>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pPr>
        <w:pStyle w:val="ConsPlusNormal"/>
        <w:bidi w:val="0"/>
        <w:spacing w:before="200" w:after="160"/>
        <w:ind w:left="0" w:right="0" w:firstLine="540"/>
        <w:jc w:val="both"/>
        <w:rPr/>
      </w:pPr>
      <w:r>
        <w:rPr/>
        <w:t>часть четвертую считать частью пятой.</w:t>
      </w:r>
    </w:p>
    <w:p>
      <w:pPr>
        <w:pStyle w:val="ConsPlusNormal"/>
        <w:bidi w:val="0"/>
        <w:spacing w:before="200" w:after="160"/>
        <w:ind w:left="0" w:right="0" w:firstLine="540"/>
        <w:jc w:val="both"/>
        <w:rPr/>
      </w:pPr>
      <w:r>
        <w:rPr/>
        <w:t>2. Пункт 2 статьи 236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pPr>
        <w:pStyle w:val="ConsPlusNormal"/>
        <w:bidi w:val="0"/>
        <w:spacing w:before="200" w:after="160"/>
        <w:ind w:left="0" w:right="0" w:firstLine="540"/>
        <w:jc w:val="both"/>
        <w:rPr/>
      </w:pPr>
      <w:r>
        <w:rPr/>
        <w:t>"10) безвозмездное изъятие имущества в случаях, предусмотренных законодательными актами в сфере борьбы с коррупцией.".</w:t>
      </w:r>
    </w:p>
    <w:p>
      <w:pPr>
        <w:pStyle w:val="ConsPlusNormal"/>
        <w:bidi w:val="0"/>
        <w:spacing w:before="200" w:after="160"/>
        <w:ind w:left="0" w:right="0" w:firstLine="540"/>
        <w:jc w:val="both"/>
        <w:rPr/>
      </w:pPr>
      <w:r>
        <w:rPr/>
        <w:t>3. Внести в Уголовный кодекс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pPr>
        <w:pStyle w:val="ConsPlusNormal"/>
        <w:bidi w:val="0"/>
        <w:spacing w:before="200" w:after="160"/>
        <w:ind w:left="0" w:right="0" w:firstLine="540"/>
        <w:jc w:val="both"/>
        <w:rPr/>
      </w:pPr>
      <w:r>
        <w:rPr/>
        <w:t>в части 5 статьи 4:</w:t>
      </w:r>
    </w:p>
    <w:p>
      <w:pPr>
        <w:pStyle w:val="ConsPlusNormal"/>
        <w:bidi w:val="0"/>
        <w:spacing w:before="200" w:after="160"/>
        <w:ind w:left="0" w:right="0" w:firstLine="540"/>
        <w:jc w:val="both"/>
        <w:rPr/>
      </w:pPr>
      <w:r>
        <w:rPr/>
        <w:t>пункт 7 после слов "государственной безопасности," дополнить словами "пограничной службы,";</w:t>
      </w:r>
    </w:p>
    <w:p>
      <w:pPr>
        <w:pStyle w:val="ConsPlusNormal"/>
        <w:bidi w:val="0"/>
        <w:spacing w:before="200" w:after="160"/>
        <w:ind w:left="0" w:right="0" w:firstLine="540"/>
        <w:jc w:val="both"/>
        <w:rPr/>
      </w:pPr>
      <w:r>
        <w:rPr/>
        <w:t>дополнить часть пунктом 8 следующего содержания:</w:t>
      </w:r>
    </w:p>
    <w:p>
      <w:pPr>
        <w:pStyle w:val="ConsPlusNormal"/>
        <w:bidi w:val="0"/>
        <w:spacing w:before="200" w:after="160"/>
        <w:ind w:left="0" w:right="0" w:firstLine="540"/>
        <w:jc w:val="both"/>
        <w:rPr/>
      </w:pPr>
      <w:r>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pPr>
        <w:pStyle w:val="ConsPlusNormal"/>
        <w:bidi w:val="0"/>
        <w:spacing w:before="200" w:after="160"/>
        <w:ind w:left="0" w:right="0" w:firstLine="540"/>
        <w:jc w:val="both"/>
        <w:rPr/>
      </w:pPr>
      <w:r>
        <w:rPr/>
        <w:t>в абзаце первом статьи 429 слово "доверенное" заменить словом "иное".</w:t>
      </w:r>
    </w:p>
    <w:p>
      <w:pPr>
        <w:pStyle w:val="ConsPlusNormal"/>
        <w:bidi w:val="0"/>
        <w:spacing w:before="200" w:after="160"/>
        <w:ind w:left="0" w:right="0" w:firstLine="540"/>
        <w:jc w:val="both"/>
        <w:rPr/>
      </w:pPr>
      <w:r>
        <w:rPr/>
        <w:t>4. Внести в Уголовно-процессуальный кодекс Республики Беларусь от 16 июля 1999 года (Национальный реестр правовых актов Республики Беларусь, 2000 г., N 77-78, 2/71; N 47, 2/152) следующие дополнения и изменение:</w:t>
      </w:r>
    </w:p>
    <w:p>
      <w:pPr>
        <w:pStyle w:val="ConsPlusNormal"/>
        <w:bidi w:val="0"/>
        <w:spacing w:before="200" w:after="160"/>
        <w:ind w:left="0" w:right="0" w:firstLine="540"/>
        <w:jc w:val="both"/>
        <w:rPr/>
      </w:pPr>
      <w:r>
        <w:rPr/>
        <w:t>статью 29 дополнить частью 4 следующего содержания:</w:t>
      </w:r>
    </w:p>
    <w:p>
      <w:pPr>
        <w:pStyle w:val="ConsPlusNormal"/>
        <w:bidi w:val="0"/>
        <w:spacing w:before="200" w:after="160"/>
        <w:ind w:left="0" w:right="0" w:firstLine="540"/>
        <w:jc w:val="both"/>
        <w:rPr/>
      </w:pPr>
      <w:r>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pPr>
        <w:pStyle w:val="ConsPlusNormal"/>
        <w:bidi w:val="0"/>
        <w:spacing w:before="200" w:after="160"/>
        <w:ind w:left="0" w:right="0" w:firstLine="540"/>
        <w:jc w:val="both"/>
        <w:rPr/>
      </w:pPr>
      <w:r>
        <w:rPr/>
        <w:t>статью 252 дополнить частью 4 следующего содержания:</w:t>
      </w:r>
    </w:p>
    <w:p>
      <w:pPr>
        <w:pStyle w:val="ConsPlusNormal"/>
        <w:bidi w:val="0"/>
        <w:spacing w:before="200" w:after="160"/>
        <w:ind w:left="0" w:right="0" w:firstLine="540"/>
        <w:jc w:val="both"/>
        <w:rPr/>
      </w:pPr>
      <w:r>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pPr>
        <w:pStyle w:val="ConsPlusNormal"/>
        <w:bidi w:val="0"/>
        <w:spacing w:before="200" w:after="160"/>
        <w:ind w:left="0" w:right="0" w:firstLine="540"/>
        <w:jc w:val="both"/>
        <w:rPr/>
      </w:pPr>
      <w:r>
        <w:rPr/>
        <w:t>часть 3 статьи 303 изложить в следующей редакции:</w:t>
      </w:r>
    </w:p>
    <w:p>
      <w:pPr>
        <w:pStyle w:val="ConsPlusNormal"/>
        <w:bidi w:val="0"/>
        <w:spacing w:before="200" w:after="160"/>
        <w:ind w:left="0" w:right="0" w:firstLine="540"/>
        <w:jc w:val="both"/>
        <w:rPr/>
      </w:pPr>
      <w:r>
        <w:rP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pPr>
        <w:pStyle w:val="ConsPlusNormal"/>
        <w:bidi w:val="0"/>
        <w:spacing w:before="200" w:after="160"/>
        <w:ind w:left="0" w:right="0" w:firstLine="540"/>
        <w:jc w:val="both"/>
        <w:rPr/>
      </w:pPr>
      <w:r>
        <w:rP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pPr>
        <w:pStyle w:val="ConsPlusNormal"/>
        <w:bidi w:val="0"/>
        <w:spacing w:before="200" w:after="160"/>
        <w:ind w:left="0" w:right="0" w:firstLine="540"/>
        <w:jc w:val="both"/>
        <w:rPr/>
      </w:pPr>
      <w:r>
        <w:rPr/>
        <w:t>5. Внести в Трудовой кодекс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pPr>
        <w:pStyle w:val="ConsPlusNormal"/>
        <w:bidi w:val="0"/>
        <w:spacing w:before="200" w:after="160"/>
        <w:ind w:left="0" w:right="0" w:firstLine="540"/>
        <w:jc w:val="both"/>
        <w:rPr/>
      </w:pPr>
      <w:r>
        <w:rPr/>
        <w:t>в статье 27:</w:t>
      </w:r>
    </w:p>
    <w:p>
      <w:pPr>
        <w:pStyle w:val="ConsPlusNormal"/>
        <w:bidi w:val="0"/>
        <w:spacing w:before="200" w:after="160"/>
        <w:ind w:left="0" w:right="0" w:firstLine="540"/>
        <w:jc w:val="both"/>
        <w:rPr/>
      </w:pPr>
      <w:r>
        <w:rPr/>
        <w:t>название статьи дополнить словами "или свойственников";</w:t>
      </w:r>
    </w:p>
    <w:p>
      <w:pPr>
        <w:pStyle w:val="ConsPlusNormal"/>
        <w:bidi w:val="0"/>
        <w:spacing w:before="200" w:after="160"/>
        <w:ind w:left="0" w:right="0" w:firstLine="540"/>
        <w:jc w:val="both"/>
        <w:rPr/>
      </w:pPr>
      <w:r>
        <w:rPr/>
        <w:t>часть первую изложить в следующей редакции:</w:t>
      </w:r>
    </w:p>
    <w:p>
      <w:pPr>
        <w:pStyle w:val="ConsPlusNormal"/>
        <w:bidi w:val="0"/>
        <w:spacing w:before="200" w:after="160"/>
        <w:ind w:left="0" w:right="0" w:firstLine="540"/>
        <w:jc w:val="both"/>
        <w:rPr/>
      </w:pPr>
      <w:r>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pPr>
        <w:pStyle w:val="ConsPlusNormal"/>
        <w:bidi w:val="0"/>
        <w:spacing w:before="200" w:after="160"/>
        <w:ind w:left="0" w:right="0" w:firstLine="540"/>
        <w:jc w:val="both"/>
        <w:rPr/>
      </w:pPr>
      <w:r>
        <w:rPr/>
        <w:t>в статье 47:</w:t>
      </w:r>
    </w:p>
    <w:p>
      <w:pPr>
        <w:pStyle w:val="ConsPlusNormal"/>
        <w:bidi w:val="0"/>
        <w:spacing w:before="200" w:after="160"/>
        <w:ind w:left="0" w:right="0" w:firstLine="540"/>
        <w:jc w:val="both"/>
        <w:rPr/>
      </w:pPr>
      <w:r>
        <w:rPr/>
        <w:t>из пункта 5 слова "либо нарушения" исключить;</w:t>
      </w:r>
    </w:p>
    <w:p>
      <w:pPr>
        <w:pStyle w:val="ConsPlusNormal"/>
        <w:bidi w:val="0"/>
        <w:spacing w:before="200" w:after="160"/>
        <w:ind w:left="0" w:right="0" w:firstLine="540"/>
        <w:jc w:val="both"/>
        <w:rPr/>
      </w:pPr>
      <w:r>
        <w:rPr/>
        <w:t>дополнить статью пунктом 5-1 следующего содержания:</w:t>
      </w:r>
    </w:p>
    <w:p>
      <w:pPr>
        <w:pStyle w:val="ConsPlusNormal"/>
        <w:bidi w:val="0"/>
        <w:spacing w:before="200" w:after="160"/>
        <w:ind w:left="0" w:right="0" w:firstLine="540"/>
        <w:jc w:val="both"/>
        <w:rPr/>
      </w:pPr>
      <w:r>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pPr>
        <w:pStyle w:val="ConsPlusNormal"/>
        <w:bidi w:val="0"/>
        <w:spacing w:before="200" w:after="160"/>
        <w:ind w:left="0" w:right="0" w:firstLine="540"/>
        <w:jc w:val="both"/>
        <w:rPr/>
      </w:pPr>
      <w:r>
        <w:rPr/>
        <w:t>в пункте 3 части первой статьи 198 слова "пункт 1" заменить словами "пункты 1 и 5-1".</w:t>
      </w:r>
    </w:p>
    <w:p>
      <w:pPr>
        <w:pStyle w:val="ConsPlusNormal"/>
        <w:bidi w:val="0"/>
        <w:spacing w:before="200" w:after="160"/>
        <w:ind w:left="0" w:right="0" w:firstLine="540"/>
        <w:jc w:val="both"/>
        <w:rPr/>
      </w:pPr>
      <w:r>
        <w:rPr/>
        <w:t>6. Утратил силу.</w:t>
      </w:r>
    </w:p>
    <w:p>
      <w:pPr>
        <w:pStyle w:val="ConsPlusNormal"/>
        <w:bidi w:val="0"/>
        <w:ind w:left="0" w:right="0" w:hanging="0"/>
        <w:jc w:val="both"/>
        <w:rPr/>
      </w:pPr>
      <w:r>
        <w:rPr/>
        <w:t>(п. 6 статьи 47 утратил силу с 1 марта 2021 года. - Закон Республики Беларусь от 06.01.2021 N 93-З)</w:t>
      </w:r>
    </w:p>
    <w:p>
      <w:pPr>
        <w:pStyle w:val="ConsPlusNormal"/>
        <w:bidi w:val="0"/>
        <w:spacing w:before="200" w:after="160"/>
        <w:ind w:left="0" w:right="0" w:firstLine="540"/>
        <w:jc w:val="both"/>
        <w:rPr/>
      </w:pPr>
      <w:r>
        <w:rPr/>
        <w:t>7. Утратил силу.</w:t>
      </w:r>
    </w:p>
    <w:p>
      <w:pPr>
        <w:pStyle w:val="ConsPlusNormal"/>
        <w:bidi w:val="0"/>
        <w:ind w:left="0" w:right="0" w:hanging="0"/>
        <w:jc w:val="both"/>
        <w:rPr/>
      </w:pPr>
      <w:r>
        <w:rPr/>
        <w:t>(п. 7 статьи 47 утратил силу с 1 января 2023 года. - Закон Республики Беларусь от 01.06.2022 N 175-З)</w:t>
      </w:r>
    </w:p>
    <w:p>
      <w:pPr>
        <w:pStyle w:val="ConsPlusNormal"/>
        <w:bidi w:val="0"/>
        <w:spacing w:before="200" w:after="160"/>
        <w:ind w:left="0" w:right="0" w:firstLine="540"/>
        <w:jc w:val="both"/>
        <w:rPr/>
      </w:pPr>
      <w:r>
        <w:rPr/>
        <w:t>8. Утратил силу.</w:t>
      </w:r>
    </w:p>
    <w:p>
      <w:pPr>
        <w:pStyle w:val="ConsPlusNormal"/>
        <w:bidi w:val="0"/>
        <w:ind w:left="0" w:right="0" w:hanging="0"/>
        <w:jc w:val="both"/>
        <w:rPr/>
      </w:pPr>
      <w:r>
        <w:rPr/>
        <w:t>(п. 8 статьи 47 утратил силу с 1 марта 2021 года. - Закон Республики Беларусь от 06.01.2021 N 93-З)</w:t>
      </w:r>
    </w:p>
    <w:p>
      <w:pPr>
        <w:pStyle w:val="ConsPlusNormal"/>
        <w:bidi w:val="0"/>
        <w:ind w:left="0" w:right="0" w:hanging="0"/>
        <w:rPr/>
      </w:pPr>
      <w:r>
        <w:rPr/>
      </w:r>
    </w:p>
    <w:p>
      <w:pPr>
        <w:pStyle w:val="ConsPlusNormal"/>
        <w:numPr>
          <w:ilvl w:val="0"/>
          <w:numId w:val="0"/>
        </w:numPr>
        <w:bidi w:val="0"/>
        <w:ind w:left="0" w:right="0" w:firstLine="540"/>
        <w:jc w:val="both"/>
        <w:outlineLvl w:val="1"/>
        <w:rPr/>
      </w:pPr>
      <w:bookmarkStart w:id="53" w:name="Par713"/>
      <w:bookmarkEnd w:id="53"/>
      <w:r>
        <w:rPr>
          <w:b/>
          <w:bCs/>
        </w:rPr>
        <w:t>Статья 48. Признание утратившими силу некоторых законов и отдельных положений законов</w:t>
      </w:r>
    </w:p>
    <w:p>
      <w:pPr>
        <w:pStyle w:val="ConsPlusNormal"/>
        <w:bidi w:val="0"/>
        <w:ind w:left="0" w:right="0" w:hanging="0"/>
        <w:rPr/>
      </w:pPr>
      <w:r>
        <w:rPr/>
      </w:r>
    </w:p>
    <w:p>
      <w:pPr>
        <w:pStyle w:val="ConsPlusNormal"/>
        <w:bidi w:val="0"/>
        <w:ind w:left="0" w:right="0" w:firstLine="540"/>
        <w:jc w:val="both"/>
        <w:rPr/>
      </w:pPr>
      <w:r>
        <w:rPr/>
        <w:t>Признать утратившими силу:</w:t>
      </w:r>
    </w:p>
    <w:p>
      <w:pPr>
        <w:pStyle w:val="ConsPlusNormal"/>
        <w:bidi w:val="0"/>
        <w:spacing w:before="200" w:after="160"/>
        <w:ind w:left="0" w:right="0" w:firstLine="540"/>
        <w:jc w:val="both"/>
        <w:rPr/>
      </w:pPr>
      <w:r>
        <w:rPr/>
        <w:t>Закон Республики Беларусь от 20 июля 2006 года "О борьбе с коррупцией" (Национальный реестр правовых актов Республики Беларусь, 2006 г., N 122, 2/1262);</w:t>
      </w:r>
    </w:p>
    <w:p>
      <w:pPr>
        <w:pStyle w:val="ConsPlusNormal"/>
        <w:bidi w:val="0"/>
        <w:spacing w:before="200" w:after="160"/>
        <w:ind w:left="0" w:right="0" w:firstLine="540"/>
        <w:jc w:val="both"/>
        <w:rPr/>
      </w:pPr>
      <w:r>
        <w:rP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pPr>
        <w:pStyle w:val="ConsPlusNormal"/>
        <w:bidi w:val="0"/>
        <w:spacing w:before="200" w:after="160"/>
        <w:ind w:left="0" w:right="0" w:firstLine="540"/>
        <w:jc w:val="both"/>
        <w:rPr/>
      </w:pPr>
      <w:r>
        <w:rP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pPr>
        <w:pStyle w:val="ConsPlusNormal"/>
        <w:bidi w:val="0"/>
        <w:spacing w:before="200" w:after="160"/>
        <w:ind w:left="0" w:right="0" w:firstLine="540"/>
        <w:jc w:val="both"/>
        <w:rPr/>
      </w:pPr>
      <w:r>
        <w:rP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pPr>
        <w:pStyle w:val="ConsPlusNormal"/>
        <w:bidi w:val="0"/>
        <w:spacing w:before="200" w:after="160"/>
        <w:ind w:left="0" w:right="0" w:firstLine="540"/>
        <w:jc w:val="both"/>
        <w:rPr/>
      </w:pPr>
      <w:r>
        <w:rP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pPr>
        <w:pStyle w:val="ConsPlusNormal"/>
        <w:bidi w:val="0"/>
        <w:spacing w:before="200" w:after="160"/>
        <w:ind w:left="0" w:right="0" w:firstLine="540"/>
        <w:jc w:val="both"/>
        <w:rPr/>
      </w:pPr>
      <w:r>
        <w:rP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49. Меры по реализации положений настоящего Закона</w:t>
      </w:r>
    </w:p>
    <w:p>
      <w:pPr>
        <w:pStyle w:val="ConsPlusNormal"/>
        <w:bidi w:val="0"/>
        <w:ind w:left="0" w:right="0" w:hanging="0"/>
        <w:rPr/>
      </w:pPr>
      <w:r>
        <w:rPr/>
      </w:r>
    </w:p>
    <w:p>
      <w:pPr>
        <w:pStyle w:val="ConsPlusNormal"/>
        <w:bidi w:val="0"/>
        <w:ind w:left="0" w:right="0" w:firstLine="540"/>
        <w:jc w:val="both"/>
        <w:rPr/>
      </w:pPr>
      <w:r>
        <w:rPr/>
        <w:t>Совету Министров Республики Беларусь в шестимесячный срок:</w:t>
      </w:r>
    </w:p>
    <w:p>
      <w:pPr>
        <w:pStyle w:val="ConsPlusNormal"/>
        <w:bidi w:val="0"/>
        <w:spacing w:before="200" w:after="160"/>
        <w:ind w:left="0" w:right="0" w:firstLine="540"/>
        <w:jc w:val="both"/>
        <w:rPr/>
      </w:pPr>
      <w:r>
        <w:rPr/>
        <w:t>подготовить и внести в установленном порядке предложения о приведении законодательных актов в соответствие с настоящим Законом;</w:t>
      </w:r>
    </w:p>
    <w:p>
      <w:pPr>
        <w:pStyle w:val="ConsPlusNormal"/>
        <w:bidi w:val="0"/>
        <w:spacing w:before="200" w:after="160"/>
        <w:ind w:left="0" w:right="0" w:firstLine="540"/>
        <w:jc w:val="both"/>
        <w:rPr/>
      </w:pPr>
      <w:r>
        <w:rPr/>
        <w:t>привести решения Правительства Республики Беларусь в соответствие с настоящим Законом;</w:t>
      </w:r>
    </w:p>
    <w:p>
      <w:pPr>
        <w:pStyle w:val="ConsPlusNormal"/>
        <w:bidi w:val="0"/>
        <w:spacing w:before="200" w:after="160"/>
        <w:ind w:left="0" w:right="0" w:firstLine="540"/>
        <w:jc w:val="both"/>
        <w:rPr/>
      </w:pPr>
      <w:r>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pStyle w:val="ConsPlusNormal"/>
        <w:bidi w:val="0"/>
        <w:spacing w:before="200" w:after="160"/>
        <w:ind w:left="0" w:right="0" w:firstLine="540"/>
        <w:jc w:val="both"/>
        <w:rPr/>
      </w:pPr>
      <w:r>
        <w:rPr/>
        <w:t>принять иные меры, необходимые для реализации положений настоящего Закона.</w:t>
      </w:r>
    </w:p>
    <w:p>
      <w:pPr>
        <w:pStyle w:val="ConsPlusNormal"/>
        <w:bidi w:val="0"/>
        <w:ind w:left="0" w:right="0" w:hanging="0"/>
        <w:rPr/>
      </w:pPr>
      <w:r>
        <w:rPr/>
      </w:r>
    </w:p>
    <w:p>
      <w:pPr>
        <w:pStyle w:val="ConsPlusNormal"/>
        <w:numPr>
          <w:ilvl w:val="0"/>
          <w:numId w:val="0"/>
        </w:numPr>
        <w:bidi w:val="0"/>
        <w:ind w:left="0" w:right="0" w:firstLine="540"/>
        <w:jc w:val="both"/>
        <w:outlineLvl w:val="1"/>
        <w:rPr/>
      </w:pPr>
      <w:r>
        <w:rPr>
          <w:b/>
          <w:bCs/>
        </w:rPr>
        <w:t>Статья 50. Вступление в силу настоящего Закона</w:t>
      </w:r>
    </w:p>
    <w:p>
      <w:pPr>
        <w:pStyle w:val="ConsPlusNormal"/>
        <w:bidi w:val="0"/>
        <w:ind w:left="0" w:right="0" w:hanging="0"/>
        <w:rPr/>
      </w:pPr>
      <w:r>
        <w:rPr/>
      </w:r>
    </w:p>
    <w:p>
      <w:pPr>
        <w:pStyle w:val="ConsPlusNormal"/>
        <w:bidi w:val="0"/>
        <w:ind w:left="0" w:right="0" w:firstLine="540"/>
        <w:jc w:val="both"/>
        <w:rPr/>
      </w:pPr>
      <w:r>
        <w:rPr/>
        <w:t>Настоящий Закон вступает в силу в следующем порядке:</w:t>
      </w:r>
    </w:p>
    <w:p>
      <w:pPr>
        <w:pStyle w:val="ConsPlusNormal"/>
        <w:bidi w:val="0"/>
        <w:spacing w:before="200" w:after="160"/>
        <w:ind w:left="0" w:right="0" w:firstLine="540"/>
        <w:jc w:val="both"/>
        <w:rPr/>
      </w:pPr>
      <w:r>
        <w:rPr/>
        <w:t>статьи 1 - 48 - через шесть месяцев после официального опубликования настоящего Закона;</w:t>
      </w:r>
    </w:p>
    <w:p>
      <w:pPr>
        <w:pStyle w:val="ConsPlusNormal"/>
        <w:bidi w:val="0"/>
        <w:spacing w:before="200" w:after="160"/>
        <w:ind w:left="0" w:right="0" w:firstLine="540"/>
        <w:jc w:val="both"/>
        <w:rPr/>
      </w:pPr>
      <w:r>
        <w:rPr/>
        <w:t>иные положения - после официального опубликования настоящего Закона.</w:t>
      </w:r>
    </w:p>
    <w:p>
      <w:pPr>
        <w:pStyle w:val="ConsPlusNormal"/>
        <w:bidi w:val="0"/>
        <w:ind w:left="0" w:right="0" w:hanging="0"/>
        <w:rPr/>
      </w:pPr>
      <w:r>
        <w:rPr/>
      </w:r>
    </w:p>
    <w:tbl>
      <w:tblPr>
        <w:tblW w:w="10208" w:type="dxa"/>
        <w:jc w:val="left"/>
        <w:tblInd w:w="5" w:type="dxa"/>
        <w:tblLayout w:type="fixed"/>
        <w:tblCellMar>
          <w:top w:w="113" w:type="dxa"/>
          <w:left w:w="113" w:type="dxa"/>
          <w:bottom w:w="113" w:type="dxa"/>
          <w:right w:w="113" w:type="dxa"/>
        </w:tblCellMar>
      </w:tblPr>
      <w:tblGrid>
        <w:gridCol w:w="5104"/>
        <w:gridCol w:w="5103"/>
      </w:tblGrid>
      <w:tr>
        <w:trPr/>
        <w:tc>
          <w:tcPr>
            <w:tcW w:w="5104" w:type="dxa"/>
            <w:tcBorders/>
          </w:tcPr>
          <w:p>
            <w:pPr>
              <w:pStyle w:val="ConsPlusNormal"/>
              <w:widowControl w:val="false"/>
              <w:tabs>
                <w:tab w:val="clear" w:pos="720"/>
              </w:tabs>
              <w:bidi w:val="0"/>
              <w:ind w:left="0" w:right="0" w:hanging="0"/>
              <w:rPr/>
            </w:pPr>
            <w:r>
              <w:rPr/>
              <w:t>Президент Республики Беларусь</w:t>
            </w:r>
          </w:p>
        </w:tc>
        <w:tc>
          <w:tcPr>
            <w:tcW w:w="5103" w:type="dxa"/>
            <w:tcBorders/>
            <w:tcMar>
              <w:top w:w="0" w:type="dxa"/>
              <w:left w:w="108" w:type="dxa"/>
              <w:bottom w:w="0" w:type="dxa"/>
              <w:right w:w="108" w:type="dxa"/>
            </w:tcMar>
          </w:tcPr>
          <w:p>
            <w:pPr>
              <w:pStyle w:val="ConsPlusNormal"/>
              <w:widowControl w:val="false"/>
              <w:tabs>
                <w:tab w:val="clear" w:pos="720"/>
              </w:tabs>
              <w:bidi w:val="0"/>
              <w:ind w:left="0" w:right="0" w:hanging="0"/>
              <w:jc w:val="right"/>
              <w:rPr/>
            </w:pPr>
            <w:r>
              <w:rPr/>
              <w:t>А.Лукашенко</w:t>
            </w:r>
          </w:p>
        </w:tc>
      </w:tr>
    </w:tbl>
    <w:p>
      <w:pPr>
        <w:pStyle w:val="ConsPlusNormal"/>
        <w:widowControl w:val="false"/>
        <w:bidi w:val="0"/>
        <w:ind w:left="0" w:right="0" w:hanging="0"/>
        <w:rPr/>
      </w:pPr>
      <w:r>
        <w:rPr/>
      </w:r>
    </w:p>
    <w:p>
      <w:pPr>
        <w:pStyle w:val="ConsPlusNormal"/>
        <w:bidi w:val="0"/>
        <w:ind w:left="0" w:right="0" w:hanging="0"/>
        <w:rPr/>
      </w:pPr>
      <w:r>
        <w:rPr/>
      </w:r>
    </w:p>
    <w:p>
      <w:pPr>
        <w:pStyle w:val="ConsPlusNormal"/>
        <w:pBdr>
          <w:top w:val="single" w:sz="6" w:space="0" w:color="000000"/>
        </w:pBdr>
        <w:bidi w:val="0"/>
        <w:spacing w:before="100" w:after="100"/>
        <w:ind w:left="0" w:right="0" w:hanging="0"/>
        <w:jc w:val="both"/>
        <w:rPr>
          <w:sz w:val="2"/>
          <w:szCs w:val="2"/>
        </w:rPr>
      </w:pPr>
      <w:r>
        <w:rPr>
          <w:sz w:val="2"/>
          <w:szCs w:val="2"/>
        </w:rPr>
      </w:r>
    </w:p>
    <w:p>
      <w:pPr>
        <w:pStyle w:val="ConsPlusNormal"/>
        <w:bidi w:val="0"/>
        <w:ind w:left="0" w:right="0" w:hanging="0"/>
        <w:rPr/>
      </w:pPr>
      <w:r>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Source Han Sans CN"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0"/>
      <w:szCs w:val="20"/>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TextList">
    <w:name w:val="ConsPlusTextList"/>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jc w:val="left"/>
      <w:textAlignment w:val="auto"/>
    </w:pPr>
    <w:rPr>
      <w:rFonts w:ascii="Arial" w:hAnsi="Arial" w:eastAsia="Times New Roman" w:cs="Arial"/>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Pages>99</Pages>
  <Words>19904</Words>
  <Characters>133091</Characters>
  <CharactersWithSpaces>113453</CharactersWithSpaces>
  <Company>КонсультантПлюс Версия 4020.00.55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2023-03-02T08:13:00Z</dcterms:created>
  <dc:creator>Груль Наталья Николаевна</dc:creator>
  <dc:description/>
  <dc:language>en-US</dc:language>
  <cp:lastModifiedBy/>
  <dcterms:modified xsi:type="dcterms:W3CDTF">2023-03-02T08:17:00Z</dcterms:modified>
  <cp:revision>3</cp:revision>
  <dc:subject/>
  <dc:title>Список документов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Новицкая Елена Владимировна</vt:lpwstr>
  </property>
</Properties>
</file>